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5EDDB" w14:textId="540D3E97" w:rsidR="00A074FA" w:rsidRPr="00851793" w:rsidRDefault="00A074FA" w:rsidP="00A074FA">
      <w:pPr>
        <w:rPr>
          <w:rFonts w:ascii="Arial" w:eastAsia="標楷體" w:hAnsi="Arial" w:cs="Arial"/>
          <w:b/>
          <w:bCs/>
        </w:rPr>
      </w:pPr>
      <w:r w:rsidRPr="00851793">
        <w:rPr>
          <w:rFonts w:ascii="Arial" w:eastAsia="標楷體" w:hAnsi="Arial" w:cs="Arial"/>
          <w:b/>
          <w:bCs/>
        </w:rPr>
        <w:t>Quantitative</w:t>
      </w:r>
      <w:r w:rsidR="00441830" w:rsidRPr="00851793">
        <w:rPr>
          <w:rFonts w:ascii="Arial" w:eastAsia="標楷體" w:hAnsi="Arial" w:cs="Arial"/>
          <w:b/>
          <w:bCs/>
        </w:rPr>
        <w:t xml:space="preserve"> Fisheries Lab (Yi-Jay Chang; </w:t>
      </w:r>
      <w:hyperlink r:id="rId5" w:history="1">
        <w:r w:rsidR="00441830" w:rsidRPr="00851793">
          <w:rPr>
            <w:rStyle w:val="a3"/>
            <w:rFonts w:ascii="Arial" w:eastAsia="標楷體" w:hAnsi="Arial" w:cs="Arial"/>
            <w:b/>
            <w:bCs/>
          </w:rPr>
          <w:t>yjchang@ntu.edu.tw</w:t>
        </w:r>
      </w:hyperlink>
      <w:r w:rsidR="00441830" w:rsidRPr="00851793">
        <w:rPr>
          <w:rFonts w:ascii="Arial" w:eastAsia="標楷體" w:hAnsi="Arial" w:cs="Arial"/>
          <w:b/>
          <w:bCs/>
        </w:rPr>
        <w:t xml:space="preserve"> )</w:t>
      </w:r>
    </w:p>
    <w:p w14:paraId="14EBE518" w14:textId="51421F41" w:rsidR="00A074FA" w:rsidRPr="00851793" w:rsidRDefault="00A074FA" w:rsidP="00A074FA">
      <w:pPr>
        <w:rPr>
          <w:rFonts w:ascii="Arial" w:eastAsia="標楷體" w:hAnsi="Arial" w:cs="Arial"/>
        </w:rPr>
      </w:pPr>
      <w:r w:rsidRPr="00851793">
        <w:rPr>
          <w:rFonts w:ascii="Arial" w:eastAsia="標楷體" w:hAnsi="Arial" w:cs="Arial"/>
        </w:rPr>
        <w:t>漁業資源是地球上極為重要的生物資源，其數量隨時間變化，這些變化可能源於生物本身的特性、海洋生態環境的改變，或人為活動的干擾和影響。海洋並非無限廣大，漁業資源也不是取之不盡、用之不竭。不當捕撈、海洋環境破壞和污染會導致漁業資源的枯竭，並破壞海洋生物的棲息環境。因此，我們需要深入了解海洋生物的生長、存活、再生過程，及其與人類捕撈和環境變動之間的關聯，並以科學為基礎制定全面的漁業管理方法，確保漁業資源得以永續利用。我們研究室將研究成果轉化為科學建議，提供給台灣及國際漁業管理機構，作為制定漁業管理決策的重要參考。</w:t>
      </w:r>
    </w:p>
    <w:p w14:paraId="4E139BDE" w14:textId="45A23B92" w:rsidR="00A074FA" w:rsidRPr="00851793" w:rsidRDefault="002448AC" w:rsidP="00A074FA">
      <w:pPr>
        <w:rPr>
          <w:rFonts w:ascii="Arial" w:eastAsia="標楷體" w:hAnsi="Arial" w:cs="Arial"/>
        </w:rPr>
      </w:pPr>
      <w:r w:rsidRPr="00851793">
        <w:rPr>
          <w:rFonts w:ascii="Arial" w:eastAsia="標楷體" w:hAnsi="Arial" w:cs="Arial"/>
        </w:rPr>
        <w:t>1.</w:t>
      </w:r>
      <w:r w:rsidR="00A074FA" w:rsidRPr="00851793">
        <w:rPr>
          <w:rFonts w:ascii="Arial" w:eastAsia="標楷體" w:hAnsi="Arial" w:cs="Arial"/>
        </w:rPr>
        <w:t> </w:t>
      </w:r>
      <w:r w:rsidR="00A074FA" w:rsidRPr="00851793">
        <w:rPr>
          <w:rFonts w:ascii="Arial" w:eastAsia="標楷體" w:hAnsi="Arial" w:cs="Arial"/>
        </w:rPr>
        <w:t>漁業生態學</w:t>
      </w:r>
    </w:p>
    <w:p w14:paraId="614F6AA3" w14:textId="77777777" w:rsidR="00A074FA" w:rsidRPr="00851793" w:rsidRDefault="00A074FA" w:rsidP="00A074FA">
      <w:pPr>
        <w:rPr>
          <w:rFonts w:ascii="Arial" w:eastAsia="標楷體" w:hAnsi="Arial" w:cs="Arial"/>
        </w:rPr>
      </w:pPr>
      <w:r w:rsidRPr="00851793">
        <w:rPr>
          <w:rFonts w:ascii="Arial" w:eastAsia="標楷體" w:hAnsi="Arial" w:cs="Arial"/>
        </w:rPr>
        <w:t>研究並瞭解重要經濟漁業生物（例如洄游性魚類）的生物學、生態學和生活史，以及其與環境因子或生態棲地之間的關聯。內容涵蓋生活史參數的估計與生物學數學模型的理論與實務應用。</w:t>
      </w:r>
    </w:p>
    <w:p w14:paraId="23D6152D" w14:textId="6A123FFE" w:rsidR="00A074FA" w:rsidRPr="00851793" w:rsidRDefault="002448AC" w:rsidP="00A074FA">
      <w:pPr>
        <w:rPr>
          <w:rFonts w:ascii="Arial" w:eastAsia="標楷體" w:hAnsi="Arial" w:cs="Arial"/>
        </w:rPr>
      </w:pPr>
      <w:r w:rsidRPr="00851793">
        <w:rPr>
          <w:rFonts w:ascii="Arial" w:eastAsia="標楷體" w:hAnsi="Arial" w:cs="Arial"/>
        </w:rPr>
        <w:t xml:space="preserve">2. </w:t>
      </w:r>
      <w:r w:rsidR="00A074FA" w:rsidRPr="00851793">
        <w:rPr>
          <w:rFonts w:ascii="Arial" w:eastAsia="標楷體" w:hAnsi="Arial" w:cs="Arial"/>
        </w:rPr>
        <w:t>漁業觀測資料分析</w:t>
      </w:r>
    </w:p>
    <w:p w14:paraId="66F71F56" w14:textId="77777777" w:rsidR="00A074FA" w:rsidRPr="00851793" w:rsidRDefault="00A074FA" w:rsidP="00A074FA">
      <w:pPr>
        <w:rPr>
          <w:rFonts w:ascii="Arial" w:eastAsia="標楷體" w:hAnsi="Arial" w:cs="Arial"/>
        </w:rPr>
      </w:pPr>
      <w:r w:rsidRPr="00851793">
        <w:rPr>
          <w:rFonts w:ascii="Arial" w:eastAsia="標楷體" w:hAnsi="Arial" w:cs="Arial"/>
        </w:rPr>
        <w:t>對漁業觀測資料進行分析與研究，例如利用統計學及機器學習方法解析漁業資料，瞭解漁業（船隻）與魚類族群的時空動態。</w:t>
      </w:r>
    </w:p>
    <w:p w14:paraId="31142F49" w14:textId="62592313" w:rsidR="00A074FA" w:rsidRPr="00851793" w:rsidRDefault="002448AC" w:rsidP="00A074FA">
      <w:pPr>
        <w:rPr>
          <w:rFonts w:ascii="Arial" w:eastAsia="標楷體" w:hAnsi="Arial" w:cs="Arial"/>
        </w:rPr>
      </w:pPr>
      <w:r w:rsidRPr="00851793">
        <w:rPr>
          <w:rFonts w:ascii="Arial" w:eastAsia="標楷體" w:hAnsi="Arial" w:cs="Arial"/>
        </w:rPr>
        <w:t xml:space="preserve">3. </w:t>
      </w:r>
      <w:r w:rsidR="00A074FA" w:rsidRPr="00851793">
        <w:rPr>
          <w:rFonts w:ascii="Arial" w:eastAsia="標楷體" w:hAnsi="Arial" w:cs="Arial"/>
        </w:rPr>
        <w:t>魚類族群動態學及資源評估</w:t>
      </w:r>
    </w:p>
    <w:p w14:paraId="6E66C395" w14:textId="77777777" w:rsidR="00A074FA" w:rsidRPr="00851793" w:rsidRDefault="00A074FA" w:rsidP="00A074FA">
      <w:pPr>
        <w:rPr>
          <w:rFonts w:ascii="Arial" w:eastAsia="標楷體" w:hAnsi="Arial" w:cs="Arial"/>
        </w:rPr>
      </w:pPr>
      <w:r w:rsidRPr="00851793">
        <w:rPr>
          <w:rFonts w:ascii="Arial" w:eastAsia="標楷體" w:hAnsi="Arial" w:cs="Arial"/>
        </w:rPr>
        <w:t>針對重要經濟漁業生物（例如洄游性魚類）進行族群動態學研究與資源評估，提供國內外漁業管理機構資源永續利用的科學建議。此領域包括應用各種進階統計方法發展資源評估模式，利用電腦模擬探討資源評估模式中的方法學各種挑戰，以及漁業管理策略評估。</w:t>
      </w:r>
    </w:p>
    <w:p w14:paraId="3B0AFBDF" w14:textId="4B4FE956" w:rsidR="00A074FA" w:rsidRPr="00851793" w:rsidRDefault="002448AC" w:rsidP="00A074FA">
      <w:pPr>
        <w:rPr>
          <w:rFonts w:ascii="Arial" w:eastAsia="標楷體" w:hAnsi="Arial" w:cs="Arial"/>
        </w:rPr>
      </w:pPr>
      <w:r w:rsidRPr="00851793">
        <w:rPr>
          <w:rFonts w:ascii="Arial" w:eastAsia="標楷體" w:hAnsi="Arial" w:cs="Arial"/>
        </w:rPr>
        <w:t xml:space="preserve">4. </w:t>
      </w:r>
      <w:r w:rsidR="00A074FA" w:rsidRPr="00851793">
        <w:rPr>
          <w:rFonts w:ascii="Arial" w:eastAsia="標楷體" w:hAnsi="Arial" w:cs="Arial"/>
        </w:rPr>
        <w:t>氣候變遷對漁業資源的影響</w:t>
      </w:r>
    </w:p>
    <w:p w14:paraId="1161101F" w14:textId="39CFF891" w:rsidR="00A074FA" w:rsidRPr="00851793" w:rsidRDefault="00A074FA" w:rsidP="00A074FA">
      <w:pPr>
        <w:rPr>
          <w:rFonts w:ascii="Arial" w:eastAsia="標楷體" w:hAnsi="Arial" w:cs="Arial"/>
        </w:rPr>
      </w:pPr>
      <w:r w:rsidRPr="00851793">
        <w:rPr>
          <w:rFonts w:ascii="Arial" w:eastAsia="標楷體" w:hAnsi="Arial" w:cs="Arial"/>
        </w:rPr>
        <w:t>研究氣候變遷下物種分布的變化與物種分布模型。將環境因子，棲地指標及大尺度氣候變遷納入資源評估模式，進行風險評估。</w:t>
      </w:r>
      <w:proofErr w:type="gramStart"/>
      <w:r w:rsidRPr="00851793">
        <w:rPr>
          <w:rFonts w:ascii="Arial" w:eastAsia="標楷體" w:hAnsi="Arial" w:cs="Arial"/>
        </w:rPr>
        <w:t>此外，</w:t>
      </w:r>
      <w:proofErr w:type="gramEnd"/>
      <w:r w:rsidRPr="00851793">
        <w:rPr>
          <w:rFonts w:ascii="Arial" w:eastAsia="標楷體" w:hAnsi="Arial" w:cs="Arial"/>
        </w:rPr>
        <w:t>研究以生態系為基礎的漁業資源評估與管理方法。</w:t>
      </w:r>
    </w:p>
    <w:p w14:paraId="3A7FAF5E" w14:textId="77777777" w:rsidR="00A074FA" w:rsidRPr="00851793" w:rsidRDefault="00A074FA" w:rsidP="00A074FA">
      <w:pPr>
        <w:rPr>
          <w:rFonts w:ascii="Arial" w:eastAsia="標楷體" w:hAnsi="Arial" w:cs="Arial"/>
        </w:rPr>
      </w:pPr>
    </w:p>
    <w:p w14:paraId="5B97B414" w14:textId="0B7B39B2" w:rsidR="00A074FA" w:rsidRPr="00851793" w:rsidRDefault="00A074FA" w:rsidP="00A074FA">
      <w:pPr>
        <w:rPr>
          <w:rFonts w:ascii="Arial" w:eastAsia="標楷體" w:hAnsi="Arial" w:cs="Arial"/>
          <w:b/>
          <w:bCs/>
        </w:rPr>
      </w:pPr>
      <w:r w:rsidRPr="00851793">
        <w:rPr>
          <w:rFonts w:ascii="Arial" w:eastAsia="標楷體" w:hAnsi="Arial" w:cs="Arial"/>
          <w:b/>
          <w:bCs/>
        </w:rPr>
        <w:t xml:space="preserve">Marine Benthic Ecology lab (Chih-Lin Wei; </w:t>
      </w:r>
      <w:hyperlink r:id="rId6" w:history="1">
        <w:r w:rsidRPr="00851793">
          <w:rPr>
            <w:rStyle w:val="a3"/>
            <w:rFonts w:ascii="Arial" w:eastAsia="標楷體" w:hAnsi="Arial" w:cs="Arial"/>
            <w:b/>
            <w:bCs/>
          </w:rPr>
          <w:t>clwei@ntu.edu.tw</w:t>
        </w:r>
      </w:hyperlink>
      <w:r w:rsidRPr="00851793">
        <w:rPr>
          <w:rFonts w:ascii="Arial" w:eastAsia="標楷體" w:hAnsi="Arial" w:cs="Arial"/>
          <w:b/>
          <w:bCs/>
        </w:rPr>
        <w:t xml:space="preserve"> )</w:t>
      </w:r>
    </w:p>
    <w:p w14:paraId="30635B84" w14:textId="3A95E7A8" w:rsidR="002448AC" w:rsidRPr="00851793" w:rsidRDefault="002448AC" w:rsidP="00A074FA">
      <w:pPr>
        <w:rPr>
          <w:rFonts w:ascii="Arial" w:eastAsia="標楷體" w:hAnsi="Arial" w:cs="Arial"/>
        </w:rPr>
      </w:pPr>
      <w:r w:rsidRPr="00851793">
        <w:rPr>
          <w:rFonts w:ascii="Arial" w:eastAsia="標楷體" w:hAnsi="Arial" w:cs="Arial"/>
        </w:rPr>
        <w:t>請參考實驗室網站</w:t>
      </w:r>
      <w:r w:rsidRPr="00851793">
        <w:rPr>
          <w:rFonts w:ascii="Arial" w:eastAsia="標楷體" w:hAnsi="Arial" w:cs="Arial"/>
        </w:rPr>
        <w:t>:</w:t>
      </w:r>
    </w:p>
    <w:p w14:paraId="036B7A74" w14:textId="597B919F" w:rsidR="00A074FA" w:rsidRPr="00851793" w:rsidRDefault="0093452B" w:rsidP="00A074FA">
      <w:pPr>
        <w:rPr>
          <w:rFonts w:ascii="Arial" w:eastAsia="標楷體" w:hAnsi="Arial" w:cs="Arial"/>
        </w:rPr>
      </w:pPr>
      <w:hyperlink r:id="rId7" w:history="1">
        <w:r w:rsidR="00A074FA" w:rsidRPr="00851793">
          <w:rPr>
            <w:rStyle w:val="a3"/>
            <w:rFonts w:ascii="Arial" w:eastAsia="標楷體" w:hAnsi="Arial" w:cs="Arial"/>
          </w:rPr>
          <w:t>https://iobenthos.weebly.com/prospective-student.html</w:t>
        </w:r>
      </w:hyperlink>
    </w:p>
    <w:p w14:paraId="622DE6A4" w14:textId="77777777" w:rsidR="00A074FA" w:rsidRPr="00851793" w:rsidRDefault="00A074FA" w:rsidP="00A074FA">
      <w:pPr>
        <w:rPr>
          <w:rFonts w:ascii="Arial" w:eastAsia="標楷體" w:hAnsi="Arial" w:cs="Arial"/>
        </w:rPr>
      </w:pPr>
    </w:p>
    <w:p w14:paraId="3AC69A99" w14:textId="77777777" w:rsidR="00A074FA" w:rsidRPr="00851793" w:rsidRDefault="00A074FA" w:rsidP="00A074FA">
      <w:pPr>
        <w:rPr>
          <w:rFonts w:ascii="Arial" w:eastAsia="標楷體" w:hAnsi="Arial" w:cs="Arial"/>
          <w:b/>
          <w:bCs/>
        </w:rPr>
      </w:pPr>
      <w:r w:rsidRPr="00851793">
        <w:rPr>
          <w:rFonts w:ascii="Arial" w:eastAsia="標楷體" w:hAnsi="Arial" w:cs="Arial"/>
          <w:b/>
          <w:bCs/>
        </w:rPr>
        <w:t>Functional Reef Ecology (Vianney Denis; </w:t>
      </w:r>
      <w:hyperlink r:id="rId8" w:tgtFrame="_blank" w:history="1">
        <w:r w:rsidRPr="00851793">
          <w:rPr>
            <w:rStyle w:val="a3"/>
            <w:rFonts w:ascii="Arial" w:eastAsia="標楷體" w:hAnsi="Arial" w:cs="Arial"/>
            <w:b/>
            <w:bCs/>
          </w:rPr>
          <w:t>vianneydenis@ntu.edu.tw</w:t>
        </w:r>
      </w:hyperlink>
      <w:r w:rsidRPr="00851793">
        <w:rPr>
          <w:rFonts w:ascii="Arial" w:eastAsia="標楷體" w:hAnsi="Arial" w:cs="Arial"/>
          <w:b/>
          <w:bCs/>
        </w:rPr>
        <w:t>)</w:t>
      </w:r>
    </w:p>
    <w:p w14:paraId="6EFA1BED" w14:textId="1A261F2C" w:rsidR="00A074FA" w:rsidRPr="00851793" w:rsidRDefault="00A074FA" w:rsidP="002448AC">
      <w:pPr>
        <w:pStyle w:val="a5"/>
        <w:numPr>
          <w:ilvl w:val="0"/>
          <w:numId w:val="2"/>
        </w:numPr>
        <w:ind w:leftChars="0" w:left="284" w:hanging="284"/>
        <w:rPr>
          <w:rFonts w:ascii="Arial" w:eastAsia="標楷體" w:hAnsi="Arial" w:cs="Arial"/>
        </w:rPr>
      </w:pPr>
      <w:r w:rsidRPr="00851793">
        <w:rPr>
          <w:rFonts w:ascii="Arial" w:eastAsia="標楷體" w:hAnsi="Arial" w:cs="Arial"/>
        </w:rPr>
        <w:t>Segmenting reefs for the study of coral population dynamics</w:t>
      </w:r>
    </w:p>
    <w:p w14:paraId="04CEAF85" w14:textId="7025A364" w:rsidR="00A074FA" w:rsidRPr="00851793" w:rsidRDefault="00A074FA" w:rsidP="00A074FA">
      <w:pPr>
        <w:rPr>
          <w:rFonts w:ascii="Arial" w:eastAsia="標楷體" w:hAnsi="Arial" w:cs="Arial"/>
        </w:rPr>
      </w:pPr>
      <w:r w:rsidRPr="00851793">
        <w:rPr>
          <w:rFonts w:ascii="Arial" w:eastAsia="標楷體" w:hAnsi="Arial" w:cs="Arial"/>
        </w:rPr>
        <w:t xml:space="preserve">The increasingly affordable technologies of photogrammetry and artificial intelligence (AI) now allow three-dimensional (3D) reconstruction of entire reef areas and their automatic annotation. These tools could prove to be powerful tools for studying coral demography. However, the lack of comprehensive training datasets limits the broad application of these methods in population dynamics studies. This project aims to train and deploy existing AI tools for </w:t>
      </w:r>
      <w:r w:rsidRPr="00851793">
        <w:rPr>
          <w:rFonts w:ascii="Arial" w:eastAsia="標楷體" w:hAnsi="Arial" w:cs="Arial"/>
        </w:rPr>
        <w:lastRenderedPageBreak/>
        <w:t>segmenting and labelling individual coral colonies in 3D models and 2D images. Using some representative reef taxa, the differences in the size structure of colonies at different latitudes will be investigated to estimate population growth rates under different environmental conditions.</w:t>
      </w:r>
    </w:p>
    <w:p w14:paraId="0830419C" w14:textId="385B1B8E" w:rsidR="00A074FA" w:rsidRPr="00851793" w:rsidRDefault="00A074FA" w:rsidP="00A074FA">
      <w:pPr>
        <w:rPr>
          <w:rFonts w:ascii="Arial" w:eastAsia="標楷體" w:hAnsi="Arial" w:cs="Arial"/>
        </w:rPr>
      </w:pPr>
      <w:r w:rsidRPr="00851793">
        <w:rPr>
          <w:rFonts w:ascii="Arial" w:eastAsia="標楷體" w:hAnsi="Arial" w:cs="Arial"/>
        </w:rPr>
        <w:t>We seek individuals with a strong background and/or high interest in coral ecology, 3D modeling and photogrammetry, in artificial intelligence applications—particularly in training and deploying machine learning models for ecological data annotation.</w:t>
      </w:r>
    </w:p>
    <w:p w14:paraId="3E51AB4E" w14:textId="77777777" w:rsidR="00A074FA" w:rsidRPr="00851793" w:rsidRDefault="00A074FA" w:rsidP="00A074FA">
      <w:pPr>
        <w:rPr>
          <w:rFonts w:ascii="Arial" w:eastAsia="標楷體" w:hAnsi="Arial" w:cs="Arial"/>
        </w:rPr>
      </w:pPr>
      <w:r w:rsidRPr="00851793">
        <w:rPr>
          <w:rFonts w:ascii="Arial" w:eastAsia="標楷體" w:hAnsi="Arial" w:cs="Arial"/>
        </w:rPr>
        <w:t>Interested candidates should have strong programming skills in R and/or Python. Skills in image and video editing and analysis, familiarity with tools for coral segmentation, and a solid understanding of population dynamics analysis will also be highly valued.</w:t>
      </w:r>
    </w:p>
    <w:p w14:paraId="63A76E3C" w14:textId="77777777" w:rsidR="00A074FA" w:rsidRPr="00851793" w:rsidRDefault="00A074FA" w:rsidP="00907F70">
      <w:pPr>
        <w:rPr>
          <w:rFonts w:ascii="Arial" w:eastAsia="標楷體" w:hAnsi="Arial" w:cs="Arial"/>
        </w:rPr>
      </w:pPr>
      <w:r w:rsidRPr="00851793">
        <w:rPr>
          <w:rFonts w:ascii="Arial" w:eastAsia="標楷體" w:hAnsi="Arial" w:cs="Arial"/>
        </w:rPr>
        <w:t>Diving is not required for this particular project, but candidates with a diving license and experience can help with side projects of the lab. </w:t>
      </w:r>
    </w:p>
    <w:p w14:paraId="6DCE2545" w14:textId="77777777" w:rsidR="00A074FA" w:rsidRPr="00851793" w:rsidRDefault="00A074FA" w:rsidP="00A074FA">
      <w:pPr>
        <w:rPr>
          <w:rFonts w:ascii="Arial" w:eastAsia="標楷體" w:hAnsi="Arial" w:cs="Arial"/>
        </w:rPr>
      </w:pPr>
    </w:p>
    <w:p w14:paraId="2E03046C" w14:textId="5E91B98E" w:rsidR="00A074FA" w:rsidRPr="00851793" w:rsidRDefault="00A074FA" w:rsidP="00A074FA">
      <w:pPr>
        <w:rPr>
          <w:rFonts w:ascii="Arial" w:eastAsia="標楷體" w:hAnsi="Arial" w:cs="Arial"/>
          <w:b/>
          <w:bCs/>
        </w:rPr>
      </w:pPr>
      <w:r w:rsidRPr="00851793">
        <w:rPr>
          <w:rFonts w:ascii="Arial" w:eastAsia="標楷體" w:hAnsi="Arial" w:cs="Arial"/>
          <w:b/>
          <w:bCs/>
        </w:rPr>
        <w:t xml:space="preserve">Marine Biodiversity and </w:t>
      </w:r>
      <w:proofErr w:type="spellStart"/>
      <w:r w:rsidRPr="00851793">
        <w:rPr>
          <w:rFonts w:ascii="Arial" w:eastAsia="標楷體" w:hAnsi="Arial" w:cs="Arial"/>
          <w:b/>
          <w:bCs/>
        </w:rPr>
        <w:t>Phylogenomics</w:t>
      </w:r>
      <w:proofErr w:type="spellEnd"/>
      <w:r w:rsidRPr="00851793">
        <w:rPr>
          <w:rFonts w:ascii="Arial" w:eastAsia="標楷體" w:hAnsi="Arial" w:cs="Arial"/>
          <w:b/>
          <w:bCs/>
        </w:rPr>
        <w:t xml:space="preserve"> lab (Wei-Jen Chen; </w:t>
      </w:r>
      <w:hyperlink r:id="rId9" w:history="1">
        <w:r w:rsidRPr="00851793">
          <w:rPr>
            <w:rStyle w:val="a3"/>
            <w:rFonts w:ascii="Arial" w:eastAsia="標楷體" w:hAnsi="Arial" w:cs="Arial"/>
            <w:b/>
            <w:bCs/>
          </w:rPr>
          <w:t>wjchen1971@ntu.edu.tw</w:t>
        </w:r>
      </w:hyperlink>
      <w:r w:rsidRPr="00851793">
        <w:rPr>
          <w:rFonts w:ascii="Arial" w:eastAsia="標楷體" w:hAnsi="Arial" w:cs="Arial"/>
          <w:b/>
          <w:bCs/>
        </w:rPr>
        <w:t xml:space="preserve"> )</w:t>
      </w:r>
    </w:p>
    <w:p w14:paraId="4EBEF7B0" w14:textId="77777777" w:rsidR="0093452B" w:rsidRPr="0093452B" w:rsidRDefault="0093452B" w:rsidP="0093452B">
      <w:pPr>
        <w:rPr>
          <w:rFonts w:ascii="Arial" w:eastAsia="標楷體" w:hAnsi="Arial" w:cs="Arial"/>
          <w:color w:val="212121"/>
          <w:sz w:val="23"/>
          <w:szCs w:val="23"/>
        </w:rPr>
      </w:pPr>
      <w:r w:rsidRPr="0093452B">
        <w:rPr>
          <w:rFonts w:ascii="Arial" w:eastAsia="標楷體" w:hAnsi="Arial" w:cs="Arial"/>
          <w:color w:val="212121"/>
        </w:rPr>
        <w:t>實驗室研究工作的主要方向如下：</w:t>
      </w:r>
    </w:p>
    <w:p w14:paraId="623FBE14" w14:textId="6952191D" w:rsidR="0093452B" w:rsidRPr="0093452B" w:rsidRDefault="0093452B" w:rsidP="0093452B">
      <w:pPr>
        <w:rPr>
          <w:rFonts w:ascii="Arial" w:eastAsia="標楷體" w:hAnsi="Arial" w:cs="Arial"/>
          <w:color w:val="212121"/>
        </w:rPr>
      </w:pPr>
      <w:r w:rsidRPr="0093452B">
        <w:rPr>
          <w:rFonts w:ascii="Arial" w:eastAsia="標楷體" w:hAnsi="Arial" w:cs="Arial"/>
          <w:color w:val="212121"/>
        </w:rPr>
        <w:t> 1.</w:t>
      </w:r>
      <w:r w:rsidRPr="0093452B">
        <w:rPr>
          <w:rFonts w:ascii="Arial" w:eastAsia="標楷體" w:hAnsi="Arial" w:cs="Arial"/>
          <w:color w:val="212121"/>
        </w:rPr>
        <w:t>海洋生物多樣性與</w:t>
      </w:r>
      <w:r w:rsidRPr="0093452B">
        <w:rPr>
          <w:rFonts w:ascii="Arial" w:eastAsia="標楷體" w:hAnsi="Arial" w:cs="Arial"/>
          <w:color w:val="000000"/>
        </w:rPr>
        <w:t>親緣關係</w:t>
      </w:r>
      <w:r w:rsidRPr="0093452B">
        <w:rPr>
          <w:rFonts w:ascii="Arial" w:eastAsia="標楷體" w:hAnsi="Arial" w:cs="Arial"/>
          <w:color w:val="212121"/>
        </w:rPr>
        <w:t>研究</w:t>
      </w:r>
    </w:p>
    <w:p w14:paraId="5692773E" w14:textId="77777777" w:rsidR="0093452B" w:rsidRPr="0093452B" w:rsidRDefault="0093452B" w:rsidP="0093452B">
      <w:pPr>
        <w:ind w:leftChars="118" w:left="283"/>
        <w:rPr>
          <w:rFonts w:ascii="Arial" w:eastAsia="標楷體" w:hAnsi="Arial" w:cs="Arial"/>
          <w:color w:val="212121"/>
        </w:rPr>
      </w:pPr>
      <w:r w:rsidRPr="0093452B">
        <w:rPr>
          <w:rFonts w:ascii="Arial" w:eastAsia="標楷體" w:hAnsi="Arial" w:cs="Arial"/>
          <w:color w:val="212121"/>
        </w:rPr>
        <w:t>探索生物多樣性及地理分布模式，運用分子工具及整合性的分析方法，重建生物演化歷史。</w:t>
      </w:r>
    </w:p>
    <w:p w14:paraId="6B64043B" w14:textId="3EFE8DC3" w:rsidR="0093452B" w:rsidRPr="0093452B" w:rsidRDefault="0093452B" w:rsidP="0093452B">
      <w:pPr>
        <w:rPr>
          <w:rFonts w:ascii="Arial" w:eastAsia="標楷體" w:hAnsi="Arial" w:cs="Arial"/>
          <w:color w:val="212121"/>
          <w:sz w:val="23"/>
          <w:szCs w:val="23"/>
        </w:rPr>
      </w:pPr>
      <w:r w:rsidRPr="0093452B">
        <w:rPr>
          <w:rFonts w:ascii="Arial" w:eastAsia="標楷體" w:hAnsi="Arial" w:cs="Arial"/>
          <w:color w:val="212121"/>
        </w:rPr>
        <w:t>2.</w:t>
      </w:r>
      <w:r w:rsidRPr="0093452B">
        <w:rPr>
          <w:rFonts w:ascii="Arial" w:eastAsia="標楷體" w:hAnsi="Arial" w:cs="Arial"/>
          <w:color w:val="212121"/>
        </w:rPr>
        <w:t>演化機制之探討</w:t>
      </w:r>
      <w:bookmarkStart w:id="0" w:name="_GoBack"/>
      <w:bookmarkEnd w:id="0"/>
    </w:p>
    <w:p w14:paraId="538808D3" w14:textId="77777777" w:rsidR="0093452B" w:rsidRPr="0093452B" w:rsidRDefault="0093452B" w:rsidP="0093452B">
      <w:pPr>
        <w:ind w:leftChars="118" w:left="283"/>
        <w:rPr>
          <w:rFonts w:ascii="Arial" w:eastAsia="標楷體" w:hAnsi="Arial" w:cs="Arial"/>
          <w:color w:val="212121"/>
        </w:rPr>
      </w:pPr>
      <w:r w:rsidRPr="0093452B">
        <w:rPr>
          <w:rFonts w:ascii="Arial" w:eastAsia="標楷體" w:hAnsi="Arial" w:cs="Arial"/>
          <w:color w:val="212121"/>
        </w:rPr>
        <w:t>透過族群遺傳學以及親緣地理學的分析，研究自然選擇、適應輻射、</w:t>
      </w:r>
      <w:proofErr w:type="gramStart"/>
      <w:r w:rsidRPr="0093452B">
        <w:rPr>
          <w:rFonts w:ascii="Arial" w:eastAsia="標楷體" w:hAnsi="Arial" w:cs="Arial"/>
          <w:color w:val="212121"/>
        </w:rPr>
        <w:t>基因飄變及</w:t>
      </w:r>
      <w:proofErr w:type="gramEnd"/>
      <w:r w:rsidRPr="0093452B">
        <w:rPr>
          <w:rFonts w:ascii="Arial" w:eastAsia="標楷體" w:hAnsi="Arial" w:cs="Arial"/>
          <w:color w:val="212121"/>
        </w:rPr>
        <w:t>其他演化驅動的機制，了解影響生物形態、行為與生態的因素。</w:t>
      </w:r>
    </w:p>
    <w:p w14:paraId="10ED0684" w14:textId="249D283A" w:rsidR="0093452B" w:rsidRPr="0093452B" w:rsidRDefault="0093452B" w:rsidP="0093452B">
      <w:pPr>
        <w:rPr>
          <w:rFonts w:ascii="Arial" w:eastAsia="標楷體" w:hAnsi="Arial" w:cs="Arial"/>
          <w:color w:val="212121"/>
          <w:sz w:val="23"/>
          <w:szCs w:val="23"/>
        </w:rPr>
      </w:pPr>
      <w:r w:rsidRPr="0093452B">
        <w:rPr>
          <w:rFonts w:ascii="Arial" w:eastAsia="標楷體" w:hAnsi="Arial" w:cs="Arial"/>
          <w:color w:val="212121"/>
        </w:rPr>
        <w:t>3.</w:t>
      </w:r>
      <w:r w:rsidRPr="0093452B">
        <w:rPr>
          <w:rFonts w:ascii="Arial" w:eastAsia="標楷體" w:hAnsi="Arial" w:cs="Arial"/>
          <w:color w:val="212121"/>
        </w:rPr>
        <w:t>海洋生物保育</w:t>
      </w:r>
    </w:p>
    <w:p w14:paraId="0B1DE257" w14:textId="2AABE661" w:rsidR="0093452B" w:rsidRPr="0093452B" w:rsidRDefault="0093452B" w:rsidP="0093452B">
      <w:pPr>
        <w:ind w:leftChars="118" w:left="283"/>
        <w:rPr>
          <w:rFonts w:ascii="Arial" w:eastAsia="標楷體" w:hAnsi="Arial" w:cs="Arial"/>
          <w:color w:val="212121"/>
        </w:rPr>
      </w:pPr>
      <w:r w:rsidRPr="0093452B">
        <w:rPr>
          <w:rFonts w:ascii="Arial" w:eastAsia="標楷體" w:hAnsi="Arial" w:cs="Arial"/>
          <w:color w:val="212121"/>
        </w:rPr>
        <w:t>聚焦於海洋生態系統，調查物種分布與多樣性，評估人類活動對海洋環境的影響並提出可行的保育策略。</w:t>
      </w:r>
    </w:p>
    <w:p w14:paraId="1480E878" w14:textId="7D50DF46" w:rsidR="0093452B" w:rsidRPr="0093452B" w:rsidRDefault="0093452B" w:rsidP="0093452B">
      <w:pPr>
        <w:rPr>
          <w:rFonts w:ascii="Arial" w:eastAsia="標楷體" w:hAnsi="Arial" w:cs="Arial"/>
          <w:color w:val="212121"/>
          <w:sz w:val="23"/>
          <w:szCs w:val="23"/>
        </w:rPr>
      </w:pPr>
      <w:r w:rsidRPr="0093452B">
        <w:rPr>
          <w:rFonts w:ascii="Arial" w:eastAsia="標楷體" w:hAnsi="Arial" w:cs="Arial"/>
          <w:color w:val="212121"/>
        </w:rPr>
        <w:t>4.</w:t>
      </w:r>
      <w:r w:rsidRPr="0093452B">
        <w:rPr>
          <w:rFonts w:ascii="Arial" w:eastAsia="標楷體" w:hAnsi="Arial" w:cs="Arial"/>
          <w:color w:val="212121"/>
        </w:rPr>
        <w:t>跨領域研究及技術應用</w:t>
      </w:r>
    </w:p>
    <w:p w14:paraId="3062F44C" w14:textId="77777777" w:rsidR="0093452B" w:rsidRPr="0093452B" w:rsidRDefault="0093452B" w:rsidP="0093452B">
      <w:pPr>
        <w:ind w:leftChars="118" w:left="283"/>
        <w:rPr>
          <w:rFonts w:ascii="Arial" w:eastAsia="標楷體" w:hAnsi="Arial" w:cs="Arial"/>
          <w:color w:val="212121"/>
        </w:rPr>
      </w:pPr>
      <w:r w:rsidRPr="0093452B">
        <w:rPr>
          <w:rFonts w:ascii="Arial" w:eastAsia="標楷體" w:hAnsi="Arial" w:cs="Arial"/>
          <w:color w:val="212121"/>
        </w:rPr>
        <w:t>使用如</w:t>
      </w:r>
      <w:proofErr w:type="gramStart"/>
      <w:r w:rsidRPr="0093452B">
        <w:rPr>
          <w:rFonts w:ascii="Arial" w:eastAsia="標楷體" w:hAnsi="Arial" w:cs="Arial"/>
          <w:color w:val="212121"/>
        </w:rPr>
        <w:t>基因組學</w:t>
      </w:r>
      <w:proofErr w:type="gramEnd"/>
      <w:r w:rsidRPr="0093452B">
        <w:rPr>
          <w:rFonts w:ascii="Arial" w:eastAsia="標楷體" w:hAnsi="Arial" w:cs="Arial"/>
          <w:color w:val="212121"/>
        </w:rPr>
        <w:t>、環境</w:t>
      </w:r>
      <w:r w:rsidRPr="0093452B">
        <w:rPr>
          <w:rFonts w:ascii="Arial" w:eastAsia="標楷體" w:hAnsi="Arial" w:cs="Arial"/>
          <w:color w:val="212121"/>
        </w:rPr>
        <w:t>DNA (eDNA) </w:t>
      </w:r>
      <w:r w:rsidRPr="0093452B">
        <w:rPr>
          <w:rFonts w:ascii="Arial" w:eastAsia="標楷體" w:hAnsi="Arial" w:cs="Arial"/>
          <w:color w:val="212121"/>
        </w:rPr>
        <w:t>分析及其他尖端技術並結合生態學的視角解決科學問題。</w:t>
      </w:r>
    </w:p>
    <w:p w14:paraId="2431860E" w14:textId="22928056" w:rsidR="0093452B" w:rsidRPr="0093452B" w:rsidRDefault="0093452B" w:rsidP="0093452B">
      <w:pPr>
        <w:rPr>
          <w:rFonts w:ascii="Arial" w:eastAsia="標楷體" w:hAnsi="Arial" w:cs="Arial"/>
          <w:color w:val="212121"/>
          <w:sz w:val="23"/>
          <w:szCs w:val="23"/>
        </w:rPr>
      </w:pPr>
      <w:r w:rsidRPr="0093452B">
        <w:rPr>
          <w:rFonts w:ascii="Arial" w:eastAsia="標楷體" w:hAnsi="Arial" w:cs="Arial"/>
          <w:color w:val="212121"/>
        </w:rPr>
        <w:t> </w:t>
      </w:r>
      <w:r w:rsidRPr="0093452B">
        <w:rPr>
          <w:rFonts w:ascii="Arial" w:eastAsia="標楷體" w:hAnsi="Arial" w:cs="Arial"/>
          <w:color w:val="212121"/>
        </w:rPr>
        <w:t>這些研究方向共同促進我們對生物多樣性與演化過程的理解，並支持海洋環境的保護與管理。各項研究成果可參考</w:t>
      </w:r>
      <w:r w:rsidRPr="0093452B">
        <w:rPr>
          <w:rFonts w:ascii="Arial" w:eastAsia="標楷體" w:hAnsi="Arial" w:cs="Arial"/>
          <w:color w:val="212121"/>
        </w:rPr>
        <w:t> : </w:t>
      </w:r>
      <w:hyperlink r:id="rId10" w:tgtFrame="_blank" w:history="1">
        <w:r w:rsidRPr="0093452B">
          <w:rPr>
            <w:rStyle w:val="a3"/>
            <w:rFonts w:ascii="Arial" w:eastAsia="標楷體" w:hAnsi="Arial" w:cs="Arial"/>
          </w:rPr>
          <w:t>https://sites.google.com/site/wjchenactinops/home/research-work</w:t>
        </w:r>
      </w:hyperlink>
    </w:p>
    <w:p w14:paraId="188921BE" w14:textId="0D9A5E61" w:rsidR="0093452B" w:rsidRPr="0093452B" w:rsidRDefault="0093452B" w:rsidP="0093452B">
      <w:pPr>
        <w:rPr>
          <w:rFonts w:ascii="Arial" w:eastAsia="標楷體" w:hAnsi="Arial" w:cs="Arial"/>
          <w:color w:val="212121"/>
          <w:sz w:val="23"/>
          <w:szCs w:val="23"/>
        </w:rPr>
      </w:pPr>
      <w:r w:rsidRPr="0093452B">
        <w:rPr>
          <w:rFonts w:ascii="Arial" w:eastAsia="標楷體" w:hAnsi="Arial" w:cs="Arial"/>
          <w:b/>
          <w:bCs/>
          <w:color w:val="212121"/>
        </w:rPr>
        <w:t>  </w:t>
      </w:r>
    </w:p>
    <w:p w14:paraId="5FE03D21" w14:textId="77777777" w:rsidR="0093452B" w:rsidRPr="0093452B" w:rsidRDefault="0093452B" w:rsidP="0093452B">
      <w:pPr>
        <w:rPr>
          <w:rFonts w:ascii="Arial" w:eastAsia="標楷體" w:hAnsi="Arial" w:cs="Arial"/>
          <w:color w:val="212121"/>
          <w:sz w:val="23"/>
          <w:szCs w:val="23"/>
        </w:rPr>
      </w:pPr>
      <w:r w:rsidRPr="0093452B">
        <w:rPr>
          <w:rFonts w:ascii="Arial" w:eastAsia="標楷體" w:hAnsi="Arial" w:cs="Arial"/>
          <w:color w:val="212121"/>
        </w:rPr>
        <w:t>The main axes of research work in the lab are as follows:</w:t>
      </w:r>
    </w:p>
    <w:p w14:paraId="3896034A" w14:textId="77777777" w:rsidR="0093452B" w:rsidRPr="0093452B" w:rsidRDefault="0093452B" w:rsidP="0093452B">
      <w:pPr>
        <w:widowControl/>
        <w:numPr>
          <w:ilvl w:val="0"/>
          <w:numId w:val="3"/>
        </w:numPr>
        <w:rPr>
          <w:rFonts w:ascii="Arial" w:eastAsia="標楷體" w:hAnsi="Arial" w:cs="Arial"/>
          <w:color w:val="212121"/>
          <w:sz w:val="23"/>
          <w:szCs w:val="23"/>
        </w:rPr>
      </w:pPr>
      <w:r w:rsidRPr="0093452B">
        <w:rPr>
          <w:rFonts w:ascii="Arial" w:eastAsia="標楷體" w:hAnsi="Arial" w:cs="Arial"/>
          <w:b/>
          <w:bCs/>
          <w:color w:val="212121"/>
        </w:rPr>
        <w:t>Biodiversity and Phylogenetic Studies</w:t>
      </w:r>
      <w:r w:rsidRPr="0093452B">
        <w:rPr>
          <w:rFonts w:ascii="Arial" w:eastAsia="標楷體" w:hAnsi="Arial" w:cs="Arial"/>
          <w:color w:val="212121"/>
        </w:rPr>
        <w:br/>
        <w:t xml:space="preserve">Exploring patterns of biodiversity and geographic distribution of marine </w:t>
      </w:r>
      <w:r w:rsidRPr="0093452B">
        <w:rPr>
          <w:rFonts w:ascii="Arial" w:eastAsia="標楷體" w:hAnsi="Arial" w:cs="Arial"/>
          <w:color w:val="212121"/>
        </w:rPr>
        <w:lastRenderedPageBreak/>
        <w:t>species, utilizing molecular tools and integrated approaches to reconstruct their evolutionary histories.</w:t>
      </w:r>
    </w:p>
    <w:p w14:paraId="6E0901BA" w14:textId="77777777" w:rsidR="0093452B" w:rsidRPr="0093452B" w:rsidRDefault="0093452B" w:rsidP="0093452B">
      <w:pPr>
        <w:widowControl/>
        <w:numPr>
          <w:ilvl w:val="0"/>
          <w:numId w:val="3"/>
        </w:numPr>
        <w:rPr>
          <w:rFonts w:ascii="Arial" w:eastAsia="標楷體" w:hAnsi="Arial" w:cs="Arial"/>
          <w:color w:val="212121"/>
          <w:sz w:val="23"/>
          <w:szCs w:val="23"/>
        </w:rPr>
      </w:pPr>
      <w:r w:rsidRPr="0093452B">
        <w:rPr>
          <w:rFonts w:ascii="Arial" w:eastAsia="標楷體" w:hAnsi="Arial" w:cs="Arial"/>
          <w:b/>
          <w:bCs/>
          <w:color w:val="212121"/>
        </w:rPr>
        <w:t>Investigation of Evolutionary Mechanisms</w:t>
      </w:r>
      <w:r w:rsidRPr="0093452B">
        <w:rPr>
          <w:rFonts w:ascii="Arial" w:eastAsia="標楷體" w:hAnsi="Arial" w:cs="Arial"/>
          <w:color w:val="212121"/>
        </w:rPr>
        <w:br/>
        <w:t>Studying mechanisms such as natural selection, adaptive radiation, genetic drift, and other evolutionary drivers to understand factors influencing morphology, behavior, and ecology through the population genetics and phylogeographic analyses.</w:t>
      </w:r>
    </w:p>
    <w:p w14:paraId="6A942039" w14:textId="77777777" w:rsidR="0093452B" w:rsidRPr="0093452B" w:rsidRDefault="0093452B" w:rsidP="0093452B">
      <w:pPr>
        <w:widowControl/>
        <w:numPr>
          <w:ilvl w:val="0"/>
          <w:numId w:val="3"/>
        </w:numPr>
        <w:rPr>
          <w:rFonts w:ascii="Arial" w:eastAsia="標楷體" w:hAnsi="Arial" w:cs="Arial"/>
          <w:color w:val="212121"/>
          <w:sz w:val="23"/>
          <w:szCs w:val="23"/>
        </w:rPr>
      </w:pPr>
      <w:r w:rsidRPr="0093452B">
        <w:rPr>
          <w:rFonts w:ascii="Arial" w:eastAsia="標楷體" w:hAnsi="Arial" w:cs="Arial"/>
          <w:b/>
          <w:bCs/>
          <w:color w:val="212121"/>
        </w:rPr>
        <w:t>Marine Conservation</w:t>
      </w:r>
      <w:r w:rsidRPr="0093452B">
        <w:rPr>
          <w:rFonts w:ascii="Arial" w:eastAsia="標楷體" w:hAnsi="Arial" w:cs="Arial"/>
          <w:color w:val="212121"/>
        </w:rPr>
        <w:br/>
        <w:t>Focusing on marine ecosystems by investigating species distribution and diversity, assessing the impact of human activities on marine environments, and proposing potential conservation strategies.</w:t>
      </w:r>
    </w:p>
    <w:p w14:paraId="4FA51B06" w14:textId="77777777" w:rsidR="0093452B" w:rsidRPr="0093452B" w:rsidRDefault="0093452B" w:rsidP="0093452B">
      <w:pPr>
        <w:widowControl/>
        <w:numPr>
          <w:ilvl w:val="0"/>
          <w:numId w:val="3"/>
        </w:numPr>
        <w:rPr>
          <w:rFonts w:ascii="Arial" w:eastAsia="標楷體" w:hAnsi="Arial" w:cs="Arial"/>
          <w:color w:val="212121"/>
          <w:sz w:val="23"/>
          <w:szCs w:val="23"/>
        </w:rPr>
      </w:pPr>
      <w:r w:rsidRPr="0093452B">
        <w:rPr>
          <w:rFonts w:ascii="Arial" w:eastAsia="標楷體" w:hAnsi="Arial" w:cs="Arial"/>
          <w:b/>
          <w:bCs/>
          <w:color w:val="212121"/>
        </w:rPr>
        <w:t>Application of Interdisciplinary Research Techniques</w:t>
      </w:r>
      <w:r w:rsidRPr="0093452B">
        <w:rPr>
          <w:rFonts w:ascii="Arial" w:eastAsia="標楷體" w:hAnsi="Arial" w:cs="Arial"/>
          <w:color w:val="212121"/>
        </w:rPr>
        <w:br/>
        <w:t>Employing cutting-edge technologies such as genomics, environmental DNA (eDNA) analysis, and other advanced methodologies, integrating ecological perspectives to address scientific questions.</w:t>
      </w:r>
    </w:p>
    <w:p w14:paraId="237036A2" w14:textId="0C0A99BD" w:rsidR="0093452B" w:rsidRPr="00851793" w:rsidRDefault="0093452B" w:rsidP="0093452B">
      <w:pPr>
        <w:rPr>
          <w:rFonts w:ascii="Arial" w:eastAsia="標楷體" w:hAnsi="Arial" w:cs="Arial" w:hint="eastAsia"/>
        </w:rPr>
      </w:pPr>
      <w:r w:rsidRPr="0093452B">
        <w:rPr>
          <w:rFonts w:ascii="Arial" w:eastAsia="標楷體" w:hAnsi="Arial" w:cs="Arial"/>
          <w:color w:val="212121"/>
        </w:rPr>
        <w:t>These research axes collectively enhance our understanding of biodiversity and evolutionary processes while supporting the conservation and management of marine environments</w:t>
      </w:r>
    </w:p>
    <w:p w14:paraId="6CC90415" w14:textId="77777777" w:rsidR="00A074FA" w:rsidRPr="00851793" w:rsidRDefault="00A074FA" w:rsidP="00A074FA">
      <w:pPr>
        <w:rPr>
          <w:rFonts w:ascii="Arial" w:eastAsia="標楷體" w:hAnsi="Arial" w:cs="Arial"/>
        </w:rPr>
      </w:pPr>
    </w:p>
    <w:p w14:paraId="70B48DE9" w14:textId="6DDEC837" w:rsidR="00A074FA" w:rsidRPr="00851793" w:rsidRDefault="00A074FA" w:rsidP="00A074FA">
      <w:pPr>
        <w:rPr>
          <w:rFonts w:ascii="Arial" w:eastAsia="標楷體" w:hAnsi="Arial" w:cs="Arial"/>
          <w:b/>
          <w:bCs/>
        </w:rPr>
      </w:pPr>
      <w:r w:rsidRPr="00851793">
        <w:rPr>
          <w:rFonts w:ascii="Arial" w:eastAsia="標楷體" w:hAnsi="Arial" w:cs="Arial"/>
          <w:b/>
          <w:bCs/>
        </w:rPr>
        <w:t xml:space="preserve">Marine Ecology and Geochemical Application Lab (Ming-Tsung Chung; </w:t>
      </w:r>
      <w:hyperlink r:id="rId11" w:history="1">
        <w:r w:rsidRPr="00851793">
          <w:rPr>
            <w:rStyle w:val="a3"/>
            <w:rFonts w:ascii="Arial" w:eastAsia="標楷體" w:hAnsi="Arial" w:cs="Arial"/>
            <w:b/>
            <w:bCs/>
          </w:rPr>
          <w:t>mingtsungchung@ntu.edu.tw</w:t>
        </w:r>
      </w:hyperlink>
      <w:r w:rsidRPr="00851793">
        <w:rPr>
          <w:rFonts w:ascii="Arial" w:eastAsia="標楷體" w:hAnsi="Arial" w:cs="Arial"/>
          <w:b/>
          <w:bCs/>
        </w:rPr>
        <w:t>)</w:t>
      </w:r>
    </w:p>
    <w:p w14:paraId="4CBFFFE8" w14:textId="62409D1C" w:rsidR="00A074FA" w:rsidRPr="00851793" w:rsidRDefault="00A074FA" w:rsidP="00A074FA">
      <w:pPr>
        <w:pStyle w:val="a5"/>
        <w:numPr>
          <w:ilvl w:val="0"/>
          <w:numId w:val="1"/>
        </w:numPr>
        <w:ind w:leftChars="0"/>
        <w:rPr>
          <w:rFonts w:ascii="Arial" w:eastAsia="標楷體" w:hAnsi="Arial" w:cs="Arial"/>
          <w:lang w:val="en-GB"/>
        </w:rPr>
      </w:pPr>
      <w:r w:rsidRPr="00851793">
        <w:rPr>
          <w:rFonts w:ascii="Arial" w:eastAsia="標楷體" w:hAnsi="Arial" w:cs="Arial"/>
          <w:lang w:val="en-GB"/>
        </w:rPr>
        <w:t xml:space="preserve">The impact of ocean acidification on fish otolith morphology and hearing ability </w:t>
      </w:r>
    </w:p>
    <w:p w14:paraId="55393C5D" w14:textId="4741CDCB" w:rsidR="00A074FA" w:rsidRPr="00851793" w:rsidRDefault="00A074FA" w:rsidP="002448AC">
      <w:pPr>
        <w:rPr>
          <w:rFonts w:ascii="Arial" w:eastAsia="標楷體" w:hAnsi="Arial" w:cs="Arial"/>
          <w:lang w:val="en-GB"/>
        </w:rPr>
      </w:pPr>
      <w:r w:rsidRPr="00851793">
        <w:rPr>
          <w:rFonts w:ascii="Arial" w:eastAsia="標楷體" w:hAnsi="Arial" w:cs="Arial"/>
          <w:lang w:val="en-GB"/>
        </w:rPr>
        <w:t>The acidified environment could influence the formation and physiological function of biogenic carbonates in marine organisms. For bony fishes, otolith carbonates play a crucial role in sound detection, and their diverse morphology may reflect the functional demands for hearing among species. The overgrowth of otoliths induced by ocean acidification has been reported, but the impact on hearing capacity remains poorly understood. This project will explore the relationship between endolymph (the fluid that surrounds the otolith) chemistry, otolith formation, and hearing ability by rearing fish in different pH-controlled environments. The key techniques used in the project include micro-computer tomography (micro-CT) to monitor otolith morphology and the auditory brainstem response approach to determine the hearing frequency of fish during ontogenetic development. Candidates with experience in fish rearing, chemical analysis, or a background in fish physiology are encouraged to apply.</w:t>
      </w:r>
    </w:p>
    <w:p w14:paraId="0FCD9840" w14:textId="6727433C" w:rsidR="00A074FA" w:rsidRPr="00851793" w:rsidRDefault="00A074FA" w:rsidP="002448AC">
      <w:pPr>
        <w:pStyle w:val="a5"/>
        <w:numPr>
          <w:ilvl w:val="0"/>
          <w:numId w:val="1"/>
        </w:numPr>
        <w:ind w:leftChars="0"/>
        <w:rPr>
          <w:rFonts w:ascii="Arial" w:eastAsia="標楷體" w:hAnsi="Arial" w:cs="Arial"/>
          <w:lang w:val="en-GB"/>
        </w:rPr>
      </w:pPr>
      <w:r w:rsidRPr="00851793">
        <w:rPr>
          <w:rFonts w:ascii="Arial" w:eastAsia="標楷體" w:hAnsi="Arial" w:cs="Arial"/>
          <w:lang w:val="en-GB"/>
        </w:rPr>
        <w:t xml:space="preserve">Thermal sensitivity of field metabolism in marine macrofauna and </w:t>
      </w:r>
      <w:r w:rsidRPr="00851793">
        <w:rPr>
          <w:rFonts w:ascii="Arial" w:eastAsia="標楷體" w:hAnsi="Arial" w:cs="Arial"/>
          <w:lang w:val="en-GB"/>
        </w:rPr>
        <w:lastRenderedPageBreak/>
        <w:t>megafauna</w:t>
      </w:r>
    </w:p>
    <w:p w14:paraId="08651ED3" w14:textId="77777777" w:rsidR="00A074FA" w:rsidRPr="00851793" w:rsidRDefault="00A074FA" w:rsidP="002448AC">
      <w:pPr>
        <w:rPr>
          <w:rFonts w:ascii="Arial" w:eastAsia="標楷體" w:hAnsi="Arial" w:cs="Arial"/>
          <w:lang w:val="en-GB"/>
        </w:rPr>
      </w:pPr>
      <w:r w:rsidRPr="00851793">
        <w:rPr>
          <w:rFonts w:ascii="Arial" w:eastAsia="標楷體" w:hAnsi="Arial" w:cs="Arial"/>
          <w:lang w:val="en-GB"/>
        </w:rPr>
        <w:t>The energetic cost and metabolism determine the distribution of marine organisms and are closely related to their response to temperature, particularly in a warming ocean. However, different functional groups of marine organisms may adopt various metabolic strategies or energy allocation in response to temperature increases. Therefore, this project employs a novel δ</w:t>
      </w:r>
      <w:r w:rsidRPr="00851793">
        <w:rPr>
          <w:rFonts w:ascii="Arial" w:eastAsia="標楷體" w:hAnsi="Arial" w:cs="Arial"/>
          <w:vertAlign w:val="superscript"/>
          <w:lang w:val="en-GB"/>
        </w:rPr>
        <w:t>13</w:t>
      </w:r>
      <w:r w:rsidRPr="00851793">
        <w:rPr>
          <w:rFonts w:ascii="Arial" w:eastAsia="標楷體" w:hAnsi="Arial" w:cs="Arial"/>
          <w:lang w:val="en-GB"/>
        </w:rPr>
        <w:t>C metabolic proxy, accompanied by a δ</w:t>
      </w:r>
      <w:r w:rsidRPr="00851793">
        <w:rPr>
          <w:rFonts w:ascii="Arial" w:eastAsia="標楷體" w:hAnsi="Arial" w:cs="Arial"/>
          <w:vertAlign w:val="superscript"/>
          <w:lang w:val="en-GB"/>
        </w:rPr>
        <w:t>18</w:t>
      </w:r>
      <w:r w:rsidRPr="00851793">
        <w:rPr>
          <w:rFonts w:ascii="Arial" w:eastAsia="標楷體" w:hAnsi="Arial" w:cs="Arial"/>
          <w:lang w:val="en-GB"/>
        </w:rPr>
        <w:t xml:space="preserve">O temperature proxy, to evaluate the thermal sensitivity of metabolism in wild-caught marine animals, including marine mammals, bony fishes, sharks, cephalopods, and crustaceans. The proxy will be estimated using isotope analyses on various biogenic structures, such as otoliths, statoliths, shells, teeth, vertebrae, and eyestalks. Candidates with experience in isotope analyses and modelling, </w:t>
      </w:r>
      <w:proofErr w:type="spellStart"/>
      <w:r w:rsidRPr="00851793">
        <w:rPr>
          <w:rFonts w:ascii="Arial" w:eastAsia="標楷體" w:hAnsi="Arial" w:cs="Arial"/>
          <w:lang w:val="en-GB"/>
        </w:rPr>
        <w:t>sclerochronology</w:t>
      </w:r>
      <w:proofErr w:type="spellEnd"/>
      <w:r w:rsidRPr="00851793">
        <w:rPr>
          <w:rFonts w:ascii="Arial" w:eastAsia="標楷體" w:hAnsi="Arial" w:cs="Arial"/>
          <w:lang w:val="en-GB"/>
        </w:rPr>
        <w:t>, or studying the aforementioned animals are encouraged to apply.</w:t>
      </w:r>
    </w:p>
    <w:p w14:paraId="3562CAD8" w14:textId="77777777" w:rsidR="00A074FA" w:rsidRPr="00851793" w:rsidRDefault="00A074FA">
      <w:pPr>
        <w:rPr>
          <w:rFonts w:ascii="Arial" w:eastAsia="標楷體" w:hAnsi="Arial" w:cs="Arial"/>
          <w:color w:val="212121"/>
          <w:shd w:val="clear" w:color="auto" w:fill="FFFFFF"/>
        </w:rPr>
      </w:pPr>
    </w:p>
    <w:p w14:paraId="1F609F0E" w14:textId="58EB47A3" w:rsidR="00A074FA" w:rsidRPr="00851793" w:rsidRDefault="00A074FA">
      <w:pPr>
        <w:rPr>
          <w:rFonts w:ascii="Arial" w:eastAsia="標楷體" w:hAnsi="Arial" w:cs="Arial"/>
          <w:b/>
          <w:bCs/>
          <w:color w:val="212121"/>
        </w:rPr>
      </w:pPr>
      <w:r w:rsidRPr="00851793">
        <w:rPr>
          <w:rFonts w:ascii="Arial" w:eastAsia="標楷體" w:hAnsi="Arial" w:cs="Arial"/>
          <w:b/>
          <w:bCs/>
          <w:color w:val="212121"/>
          <w:shd w:val="clear" w:color="auto" w:fill="FFFFFF"/>
        </w:rPr>
        <w:t>Ecoinformatics lab (</w:t>
      </w:r>
      <w:proofErr w:type="spellStart"/>
      <w:r w:rsidRPr="00851793">
        <w:rPr>
          <w:rFonts w:ascii="Arial" w:eastAsia="標楷體" w:hAnsi="Arial" w:cs="Arial"/>
          <w:b/>
          <w:bCs/>
          <w:color w:val="212121"/>
          <w:shd w:val="clear" w:color="auto" w:fill="FFFFFF"/>
        </w:rPr>
        <w:t>Chih-hao</w:t>
      </w:r>
      <w:proofErr w:type="spellEnd"/>
      <w:r w:rsidRPr="00851793">
        <w:rPr>
          <w:rFonts w:ascii="Arial" w:eastAsia="標楷體" w:hAnsi="Arial" w:cs="Arial"/>
          <w:b/>
          <w:bCs/>
          <w:color w:val="212121"/>
          <w:shd w:val="clear" w:color="auto" w:fill="FFFFFF"/>
        </w:rPr>
        <w:t xml:space="preserve"> Hsieh; </w:t>
      </w:r>
      <w:hyperlink r:id="rId12" w:history="1">
        <w:r w:rsidR="002448AC" w:rsidRPr="00851793">
          <w:rPr>
            <w:rStyle w:val="a3"/>
            <w:rFonts w:ascii="Arial" w:eastAsia="標楷體" w:hAnsi="Arial" w:cs="Arial"/>
            <w:b/>
            <w:bCs/>
          </w:rPr>
          <w:t>chsieh@ntu.edu.tw</w:t>
        </w:r>
      </w:hyperlink>
      <w:r w:rsidR="002448AC" w:rsidRPr="00851793">
        <w:rPr>
          <w:rFonts w:ascii="Arial" w:eastAsia="標楷體" w:hAnsi="Arial" w:cs="Arial"/>
          <w:b/>
          <w:bCs/>
        </w:rPr>
        <w:t xml:space="preserve"> </w:t>
      </w:r>
      <w:r w:rsidRPr="00851793">
        <w:rPr>
          <w:rFonts w:ascii="Arial" w:eastAsia="標楷體" w:hAnsi="Arial" w:cs="Arial"/>
          <w:b/>
          <w:bCs/>
          <w:color w:val="212121"/>
          <w:shd w:val="clear" w:color="auto" w:fill="FFFFFF"/>
        </w:rPr>
        <w:t>)</w:t>
      </w:r>
    </w:p>
    <w:p w14:paraId="55A1EC96" w14:textId="58C29F12" w:rsidR="00A074FA" w:rsidRPr="00851793" w:rsidRDefault="00A074FA" w:rsidP="00A074FA">
      <w:pPr>
        <w:rPr>
          <w:rFonts w:ascii="Arial" w:eastAsia="標楷體" w:hAnsi="Arial" w:cs="Arial"/>
        </w:rPr>
      </w:pPr>
      <w:r w:rsidRPr="00851793">
        <w:rPr>
          <w:rFonts w:ascii="Arial" w:eastAsia="標楷體" w:hAnsi="Arial" w:cs="Arial"/>
        </w:rPr>
        <w:t>My lab is interested in developing and applying quantitative methods to study marine ecosystem processes, with special focus on plankton and fisheries.</w:t>
      </w:r>
    </w:p>
    <w:p w14:paraId="3D5D5E37" w14:textId="77777777" w:rsidR="00A074FA" w:rsidRPr="00851793" w:rsidRDefault="00A074FA">
      <w:pPr>
        <w:rPr>
          <w:rFonts w:ascii="Arial" w:eastAsia="標楷體" w:hAnsi="Arial" w:cs="Arial"/>
        </w:rPr>
      </w:pPr>
    </w:p>
    <w:p w14:paraId="72B1819C" w14:textId="16B3D554" w:rsidR="00376A3D" w:rsidRPr="00851793" w:rsidRDefault="00BE5B46">
      <w:pPr>
        <w:rPr>
          <w:rFonts w:ascii="Arial" w:eastAsia="標楷體" w:hAnsi="Arial" w:cs="Arial"/>
          <w:b/>
          <w:bCs/>
        </w:rPr>
      </w:pPr>
      <w:r w:rsidRPr="00851793">
        <w:rPr>
          <w:rFonts w:ascii="Arial" w:eastAsia="標楷體" w:hAnsi="Arial" w:cs="Arial"/>
          <w:b/>
          <w:bCs/>
        </w:rPr>
        <w:t>Ecological Stoichiometry Lab</w:t>
      </w:r>
      <w:r w:rsidR="00A074FA" w:rsidRPr="00851793">
        <w:rPr>
          <w:rFonts w:ascii="Arial" w:eastAsia="標楷體" w:hAnsi="Arial" w:cs="Arial"/>
          <w:b/>
          <w:bCs/>
        </w:rPr>
        <w:t xml:space="preserve"> (Pei-Chi Ho; </w:t>
      </w:r>
      <w:hyperlink r:id="rId13" w:history="1">
        <w:r w:rsidR="00A074FA" w:rsidRPr="00851793">
          <w:rPr>
            <w:rStyle w:val="a3"/>
            <w:rFonts w:ascii="Arial" w:eastAsia="標楷體" w:hAnsi="Arial" w:cs="Arial"/>
            <w:b/>
            <w:bCs/>
          </w:rPr>
          <w:t>pcho13806@ntu.edu.tw</w:t>
        </w:r>
      </w:hyperlink>
      <w:r w:rsidR="00A074FA" w:rsidRPr="00851793">
        <w:rPr>
          <w:rFonts w:ascii="Arial" w:eastAsia="標楷體" w:hAnsi="Arial" w:cs="Arial"/>
          <w:b/>
          <w:bCs/>
        </w:rPr>
        <w:t xml:space="preserve"> )</w:t>
      </w:r>
    </w:p>
    <w:p w14:paraId="069A6F90" w14:textId="169FC84C" w:rsidR="00BE10D4" w:rsidRPr="00851793" w:rsidRDefault="00BE10D4" w:rsidP="00BE10D4">
      <w:pPr>
        <w:rPr>
          <w:rFonts w:ascii="Arial" w:eastAsia="標楷體" w:hAnsi="Arial" w:cs="Arial"/>
        </w:rPr>
      </w:pPr>
      <w:r w:rsidRPr="00851793">
        <w:rPr>
          <w:rFonts w:ascii="Arial" w:eastAsia="標楷體" w:hAnsi="Arial" w:cs="Arial"/>
        </w:rPr>
        <w:t xml:space="preserve">Ecological stoichiometry is the study of elemental ratios in living organisms and ecosystems. In my lab, we investigate the stoichiometry (elemental </w:t>
      </w:r>
      <w:proofErr w:type="gramStart"/>
      <w:r w:rsidRPr="00851793">
        <w:rPr>
          <w:rFonts w:ascii="Arial" w:eastAsia="標楷體" w:hAnsi="Arial" w:cs="Arial"/>
        </w:rPr>
        <w:t>C:N</w:t>
      </w:r>
      <w:proofErr w:type="gramEnd"/>
      <w:r w:rsidRPr="00851793">
        <w:rPr>
          <w:rFonts w:ascii="Arial" w:eastAsia="標楷體" w:hAnsi="Arial" w:cs="Arial"/>
        </w:rPr>
        <w:t xml:space="preserve">:P ratios) of marine organisms—particularly plankton—and explore how the elemental imbalances between organisms and environments influence ecological processes in marine systems. Current projects in the lab include: (1) examining the stoichiometry of micro-, nano-, and picoplankton communities and how the dominance of autotrophic versus heterotrophic strategies affects plankton community stoichiometry, (2) studying how zooplankton secondary production and trophic transfer efficiency are impacted by stoichiometric imbalances between zooplankton and their prey, and (3) analyzing taxon-specific stoichiometry in zooplankton. Additionally, we use stable isotope analyses to investigate marine plankton food web structures. If you’re interested in plankton and food web ecology and of course, </w:t>
      </w:r>
      <w:r w:rsidR="0053586F" w:rsidRPr="00851793">
        <w:rPr>
          <w:rFonts w:ascii="Arial" w:eastAsia="標楷體" w:hAnsi="Arial" w:cs="Arial"/>
        </w:rPr>
        <w:t>ecological stoichiometry</w:t>
      </w:r>
      <w:r w:rsidRPr="00851793">
        <w:rPr>
          <w:rFonts w:ascii="Arial" w:eastAsia="標楷體" w:hAnsi="Arial" w:cs="Arial"/>
        </w:rPr>
        <w:t>, we welcome you to join us!</w:t>
      </w:r>
    </w:p>
    <w:p w14:paraId="6DB6AD85" w14:textId="2ED83AF9" w:rsidR="00BE5B46" w:rsidRPr="00851793" w:rsidRDefault="00BE10D4" w:rsidP="00BE10D4">
      <w:pPr>
        <w:rPr>
          <w:rFonts w:ascii="Arial" w:eastAsia="標楷體" w:hAnsi="Arial" w:cs="Arial"/>
        </w:rPr>
      </w:pPr>
      <w:r w:rsidRPr="00851793">
        <w:rPr>
          <w:rFonts w:ascii="Arial" w:eastAsia="標楷體" w:hAnsi="Arial" w:cs="Arial"/>
        </w:rPr>
        <w:t>生態元素比計量學研究生物體與生態系統中元素比例。我的實驗</w:t>
      </w:r>
      <w:r w:rsidR="0053586F" w:rsidRPr="00851793">
        <w:rPr>
          <w:rFonts w:ascii="Arial" w:eastAsia="標楷體" w:hAnsi="Arial" w:cs="Arial"/>
        </w:rPr>
        <w:t>室</w:t>
      </w:r>
      <w:r w:rsidRPr="00851793">
        <w:rPr>
          <w:rFonts w:ascii="Arial" w:eastAsia="標楷體" w:hAnsi="Arial" w:cs="Arial"/>
        </w:rPr>
        <w:t>測量海洋浮游生物的元素比例</w:t>
      </w:r>
      <w:proofErr w:type="gramStart"/>
      <w:r w:rsidRPr="00851793">
        <w:rPr>
          <w:rFonts w:ascii="Arial" w:eastAsia="標楷體" w:hAnsi="Arial" w:cs="Arial"/>
        </w:rPr>
        <w:t>（</w:t>
      </w:r>
      <w:proofErr w:type="gramEnd"/>
      <w:r w:rsidR="002448AC" w:rsidRPr="00851793">
        <w:rPr>
          <w:rFonts w:ascii="Arial" w:eastAsia="標楷體" w:hAnsi="Arial" w:cs="Arial"/>
        </w:rPr>
        <w:t>主要為</w:t>
      </w:r>
      <w:r w:rsidRPr="00851793">
        <w:rPr>
          <w:rFonts w:ascii="Arial" w:eastAsia="標楷體" w:hAnsi="Arial" w:cs="Arial"/>
        </w:rPr>
        <w:t>碳：氮：磷這三種重要生物組成元素比例</w:t>
      </w:r>
      <w:proofErr w:type="gramStart"/>
      <w:r w:rsidRPr="00851793">
        <w:rPr>
          <w:rFonts w:ascii="Arial" w:eastAsia="標楷體" w:hAnsi="Arial" w:cs="Arial"/>
        </w:rPr>
        <w:t>）</w:t>
      </w:r>
      <w:proofErr w:type="gramEnd"/>
      <w:r w:rsidRPr="00851793">
        <w:rPr>
          <w:rFonts w:ascii="Arial" w:eastAsia="標楷體" w:hAnsi="Arial" w:cs="Arial"/>
        </w:rPr>
        <w:t>，並探討生物體與環境之間的元素</w:t>
      </w:r>
      <w:r w:rsidR="0053586F" w:rsidRPr="00851793">
        <w:rPr>
          <w:rFonts w:ascii="Arial" w:eastAsia="標楷體" w:hAnsi="Arial" w:cs="Arial"/>
        </w:rPr>
        <w:t>比不平衡</w:t>
      </w:r>
      <w:r w:rsidRPr="00851793">
        <w:rPr>
          <w:rFonts w:ascii="Arial" w:eastAsia="標楷體" w:hAnsi="Arial" w:cs="Arial"/>
        </w:rPr>
        <w:t>如何影響海洋系統中的生態過程。我們目前的研究項目包括：</w:t>
      </w:r>
      <w:r w:rsidRPr="00851793">
        <w:rPr>
          <w:rFonts w:ascii="Arial" w:eastAsia="標楷體" w:hAnsi="Arial" w:cs="Arial"/>
        </w:rPr>
        <w:t xml:space="preserve">(1) </w:t>
      </w:r>
      <w:r w:rsidRPr="00851793">
        <w:rPr>
          <w:rFonts w:ascii="Arial" w:eastAsia="標楷體" w:hAnsi="Arial" w:cs="Arial"/>
        </w:rPr>
        <w:t>探索</w:t>
      </w:r>
      <w:r w:rsidR="0053586F" w:rsidRPr="00851793">
        <w:rPr>
          <w:rFonts w:ascii="Arial" w:eastAsia="標楷體" w:hAnsi="Arial" w:cs="Arial"/>
        </w:rPr>
        <w:t>microplankton</w:t>
      </w:r>
      <w:r w:rsidRPr="00851793">
        <w:rPr>
          <w:rFonts w:ascii="Arial" w:eastAsia="標楷體" w:hAnsi="Arial" w:cs="Arial"/>
        </w:rPr>
        <w:t>、</w:t>
      </w:r>
      <w:r w:rsidR="0053586F" w:rsidRPr="00851793">
        <w:rPr>
          <w:rFonts w:ascii="Arial" w:eastAsia="標楷體" w:hAnsi="Arial" w:cs="Arial"/>
        </w:rPr>
        <w:t>nanoplankton</w:t>
      </w:r>
      <w:r w:rsidR="0053586F" w:rsidRPr="00851793">
        <w:rPr>
          <w:rFonts w:ascii="Arial" w:eastAsia="標楷體" w:hAnsi="Arial" w:cs="Arial"/>
        </w:rPr>
        <w:t>和</w:t>
      </w:r>
      <w:r w:rsidR="0053586F" w:rsidRPr="00851793">
        <w:rPr>
          <w:rFonts w:ascii="Arial" w:eastAsia="標楷體" w:hAnsi="Arial" w:cs="Arial"/>
        </w:rPr>
        <w:t>picoplankton</w:t>
      </w:r>
      <w:r w:rsidRPr="00851793">
        <w:rPr>
          <w:rFonts w:ascii="Arial" w:eastAsia="標楷體" w:hAnsi="Arial" w:cs="Arial"/>
        </w:rPr>
        <w:t>群</w:t>
      </w:r>
      <w:r w:rsidR="0053586F" w:rsidRPr="00851793">
        <w:rPr>
          <w:rFonts w:ascii="Arial" w:eastAsia="標楷體" w:hAnsi="Arial" w:cs="Arial"/>
        </w:rPr>
        <w:t>集</w:t>
      </w:r>
      <w:r w:rsidRPr="00851793">
        <w:rPr>
          <w:rFonts w:ascii="Arial" w:eastAsia="標楷體" w:hAnsi="Arial" w:cs="Arial"/>
        </w:rPr>
        <w:t>的</w:t>
      </w:r>
      <w:r w:rsidR="0053586F" w:rsidRPr="00851793">
        <w:rPr>
          <w:rFonts w:ascii="Arial" w:eastAsia="標楷體" w:hAnsi="Arial" w:cs="Arial"/>
        </w:rPr>
        <w:t>生物元素比</w:t>
      </w:r>
      <w:r w:rsidRPr="00851793">
        <w:rPr>
          <w:rFonts w:ascii="Arial" w:eastAsia="標楷體" w:hAnsi="Arial" w:cs="Arial"/>
        </w:rPr>
        <w:t>，以及自營</w:t>
      </w:r>
      <w:proofErr w:type="gramStart"/>
      <w:r w:rsidRPr="00851793">
        <w:rPr>
          <w:rFonts w:ascii="Arial" w:eastAsia="標楷體" w:hAnsi="Arial" w:cs="Arial"/>
        </w:rPr>
        <w:t>與異營營養</w:t>
      </w:r>
      <w:proofErr w:type="gramEnd"/>
      <w:r w:rsidRPr="00851793">
        <w:rPr>
          <w:rFonts w:ascii="Arial" w:eastAsia="標楷體" w:hAnsi="Arial" w:cs="Arial"/>
        </w:rPr>
        <w:t>策略的優勢</w:t>
      </w:r>
      <w:r w:rsidR="0053586F" w:rsidRPr="00851793">
        <w:rPr>
          <w:rFonts w:ascii="Arial" w:eastAsia="標楷體" w:hAnsi="Arial" w:cs="Arial"/>
        </w:rPr>
        <w:t>度</w:t>
      </w:r>
      <w:r w:rsidRPr="00851793">
        <w:rPr>
          <w:rFonts w:ascii="Arial" w:eastAsia="標楷體" w:hAnsi="Arial" w:cs="Arial"/>
        </w:rPr>
        <w:t>如何影響浮游生物群</w:t>
      </w:r>
      <w:r w:rsidR="0053586F" w:rsidRPr="00851793">
        <w:rPr>
          <w:rFonts w:ascii="Arial" w:eastAsia="標楷體" w:hAnsi="Arial" w:cs="Arial"/>
        </w:rPr>
        <w:t>集生物</w:t>
      </w:r>
      <w:r w:rsidR="0053586F" w:rsidRPr="00851793">
        <w:rPr>
          <w:rFonts w:ascii="Arial" w:eastAsia="標楷體" w:hAnsi="Arial" w:cs="Arial"/>
        </w:rPr>
        <w:lastRenderedPageBreak/>
        <w:t>元素比</w:t>
      </w:r>
      <w:r w:rsidRPr="00851793">
        <w:rPr>
          <w:rFonts w:ascii="Arial" w:eastAsia="標楷體" w:hAnsi="Arial" w:cs="Arial"/>
        </w:rPr>
        <w:t>；</w:t>
      </w:r>
      <w:r w:rsidRPr="00851793">
        <w:rPr>
          <w:rFonts w:ascii="Arial" w:eastAsia="標楷體" w:hAnsi="Arial" w:cs="Arial"/>
        </w:rPr>
        <w:t xml:space="preserve">(2) </w:t>
      </w:r>
      <w:r w:rsidRPr="00851793">
        <w:rPr>
          <w:rFonts w:ascii="Arial" w:eastAsia="標楷體" w:hAnsi="Arial" w:cs="Arial"/>
        </w:rPr>
        <w:t>研究</w:t>
      </w:r>
      <w:r w:rsidR="00176214" w:rsidRPr="00851793">
        <w:rPr>
          <w:rFonts w:ascii="Arial" w:eastAsia="標楷體" w:hAnsi="Arial" w:cs="Arial"/>
        </w:rPr>
        <w:t>環境變遷下</w:t>
      </w:r>
      <w:r w:rsidRPr="00851793">
        <w:rPr>
          <w:rFonts w:ascii="Arial" w:eastAsia="標楷體" w:hAnsi="Arial" w:cs="Arial"/>
        </w:rPr>
        <w:t>浮游動物的次級生產和營養</w:t>
      </w:r>
      <w:r w:rsidR="0053586F" w:rsidRPr="00851793">
        <w:rPr>
          <w:rFonts w:ascii="Arial" w:eastAsia="標楷體" w:hAnsi="Arial" w:cs="Arial"/>
        </w:rPr>
        <w:t>傳遞</w:t>
      </w:r>
      <w:r w:rsidRPr="00851793">
        <w:rPr>
          <w:rFonts w:ascii="Arial" w:eastAsia="標楷體" w:hAnsi="Arial" w:cs="Arial"/>
        </w:rPr>
        <w:t>效率如何受到浮游動物與其獵物之間</w:t>
      </w:r>
      <w:r w:rsidR="0053586F" w:rsidRPr="00851793">
        <w:rPr>
          <w:rFonts w:ascii="Arial" w:eastAsia="標楷體" w:hAnsi="Arial" w:cs="Arial"/>
        </w:rPr>
        <w:t>元素比</w:t>
      </w:r>
      <w:r w:rsidRPr="00851793">
        <w:rPr>
          <w:rFonts w:ascii="Arial" w:eastAsia="標楷體" w:hAnsi="Arial" w:cs="Arial"/>
        </w:rPr>
        <w:t>失衡的影響；</w:t>
      </w:r>
      <w:r w:rsidRPr="00851793">
        <w:rPr>
          <w:rFonts w:ascii="Arial" w:eastAsia="標楷體" w:hAnsi="Arial" w:cs="Arial"/>
        </w:rPr>
        <w:t xml:space="preserve">(3) </w:t>
      </w:r>
      <w:r w:rsidRPr="00851793">
        <w:rPr>
          <w:rFonts w:ascii="Arial" w:eastAsia="標楷體" w:hAnsi="Arial" w:cs="Arial"/>
        </w:rPr>
        <w:t>分析浮游動物特定</w:t>
      </w:r>
      <w:r w:rsidR="0053586F" w:rsidRPr="00851793">
        <w:rPr>
          <w:rFonts w:ascii="Arial" w:eastAsia="標楷體" w:hAnsi="Arial" w:cs="Arial"/>
        </w:rPr>
        <w:t>分類群的生物元素比</w:t>
      </w:r>
      <w:r w:rsidRPr="00851793">
        <w:rPr>
          <w:rFonts w:ascii="Arial" w:eastAsia="標楷體" w:hAnsi="Arial" w:cs="Arial"/>
        </w:rPr>
        <w:t>。</w:t>
      </w:r>
      <w:proofErr w:type="gramStart"/>
      <w:r w:rsidRPr="00851793">
        <w:rPr>
          <w:rFonts w:ascii="Arial" w:eastAsia="標楷體" w:hAnsi="Arial" w:cs="Arial"/>
        </w:rPr>
        <w:t>此外，</w:t>
      </w:r>
      <w:proofErr w:type="gramEnd"/>
      <w:r w:rsidRPr="00851793">
        <w:rPr>
          <w:rFonts w:ascii="Arial" w:eastAsia="標楷體" w:hAnsi="Arial" w:cs="Arial"/>
        </w:rPr>
        <w:t>我們利用穩定同位素分析來研究海洋浮游生物食物網結構。如果您對浮游生物和食物網生態學有興趣，</w:t>
      </w:r>
      <w:r w:rsidR="0053586F" w:rsidRPr="00851793">
        <w:rPr>
          <w:rFonts w:ascii="Arial" w:eastAsia="標楷體" w:hAnsi="Arial" w:cs="Arial"/>
        </w:rPr>
        <w:t>或想了解</w:t>
      </w:r>
      <w:r w:rsidRPr="00851793">
        <w:rPr>
          <w:rFonts w:ascii="Arial" w:eastAsia="標楷體" w:hAnsi="Arial" w:cs="Arial"/>
        </w:rPr>
        <w:t>生態</w:t>
      </w:r>
      <w:r w:rsidR="0053586F" w:rsidRPr="00851793">
        <w:rPr>
          <w:rFonts w:ascii="Arial" w:eastAsia="標楷體" w:hAnsi="Arial" w:cs="Arial"/>
        </w:rPr>
        <w:t>元素比如何連結海洋生物活動與物質傳遞</w:t>
      </w:r>
      <w:r w:rsidRPr="00851793">
        <w:rPr>
          <w:rFonts w:ascii="Arial" w:eastAsia="標楷體" w:hAnsi="Arial" w:cs="Arial"/>
        </w:rPr>
        <w:t>，歡迎加入我們的研究團隊！</w:t>
      </w:r>
    </w:p>
    <w:p w14:paraId="75A9F9DB" w14:textId="14E341D2" w:rsidR="00CC3C8C" w:rsidRPr="00851793" w:rsidRDefault="00CC3C8C" w:rsidP="00BE10D4">
      <w:pPr>
        <w:rPr>
          <w:rFonts w:ascii="Arial" w:eastAsia="標楷體" w:hAnsi="Arial" w:cs="Arial"/>
        </w:rPr>
      </w:pPr>
    </w:p>
    <w:p w14:paraId="284CDED3" w14:textId="57E542FD" w:rsidR="00CC3C8C" w:rsidRPr="00851793" w:rsidRDefault="00CC3C8C" w:rsidP="00CC3C8C">
      <w:pPr>
        <w:widowControl/>
        <w:shd w:val="clear" w:color="auto" w:fill="FFFFFF"/>
        <w:rPr>
          <w:rFonts w:ascii="Arial" w:eastAsia="標楷體" w:hAnsi="Arial" w:cs="Arial"/>
          <w:b/>
          <w:bCs/>
          <w:color w:val="000000"/>
          <w:kern w:val="0"/>
          <w14:ligatures w14:val="none"/>
        </w:rPr>
      </w:pPr>
      <w:r w:rsidRPr="00851793">
        <w:rPr>
          <w:rFonts w:ascii="Arial" w:eastAsia="標楷體" w:hAnsi="Arial" w:cs="Arial"/>
          <w:b/>
          <w:bCs/>
          <w:color w:val="000000"/>
          <w:kern w:val="0"/>
          <w14:ligatures w14:val="none"/>
        </w:rPr>
        <w:t>Marine Microbial Ecology Lab (Yi-Chun Yeh</w:t>
      </w:r>
      <w:r w:rsidR="00685382" w:rsidRPr="00851793">
        <w:rPr>
          <w:rFonts w:ascii="Arial" w:eastAsia="標楷體" w:hAnsi="Arial" w:cs="Arial"/>
          <w:b/>
          <w:bCs/>
          <w:color w:val="000000"/>
          <w:kern w:val="0"/>
          <w14:ligatures w14:val="none"/>
        </w:rPr>
        <w:t>;</w:t>
      </w:r>
      <w:r w:rsidR="00685382" w:rsidRPr="00851793">
        <w:rPr>
          <w:rFonts w:ascii="Arial" w:eastAsia="標楷體" w:hAnsi="Arial" w:cs="Arial"/>
          <w:b/>
          <w:bCs/>
          <w:kern w:val="0"/>
          <w14:ligatures w14:val="none"/>
        </w:rPr>
        <w:t xml:space="preserve"> </w:t>
      </w:r>
      <w:hyperlink r:id="rId14" w:history="1">
        <w:r w:rsidR="00685382" w:rsidRPr="00851793">
          <w:rPr>
            <w:rStyle w:val="a3"/>
            <w:rFonts w:ascii="Arial" w:eastAsia="標楷體" w:hAnsi="Arial" w:cs="Arial"/>
            <w:b/>
            <w:bCs/>
          </w:rPr>
          <w:t>yichunyeh@ntu.edu.tw</w:t>
        </w:r>
      </w:hyperlink>
      <w:r w:rsidR="00685382" w:rsidRPr="00851793">
        <w:rPr>
          <w:rStyle w:val="allowtextselection"/>
          <w:rFonts w:ascii="Arial" w:eastAsia="標楷體" w:hAnsi="Arial" w:cs="Arial"/>
          <w:b/>
          <w:bCs/>
        </w:rPr>
        <w:t xml:space="preserve"> </w:t>
      </w:r>
      <w:r w:rsidRPr="00851793">
        <w:rPr>
          <w:rFonts w:ascii="Arial" w:eastAsia="標楷體" w:hAnsi="Arial" w:cs="Arial"/>
          <w:b/>
          <w:bCs/>
          <w:kern w:val="0"/>
          <w14:ligatures w14:val="none"/>
        </w:rPr>
        <w:t>)</w:t>
      </w:r>
    </w:p>
    <w:p w14:paraId="149429CD" w14:textId="11719DEA" w:rsidR="00685382" w:rsidRPr="00851793" w:rsidRDefault="00685382" w:rsidP="002448AC">
      <w:pPr>
        <w:pStyle w:val="a5"/>
        <w:widowControl/>
        <w:numPr>
          <w:ilvl w:val="0"/>
          <w:numId w:val="2"/>
        </w:numPr>
        <w:shd w:val="clear" w:color="auto" w:fill="FFFFFF"/>
        <w:ind w:leftChars="0" w:left="284" w:hanging="284"/>
        <w:rPr>
          <w:rFonts w:ascii="Arial" w:eastAsia="標楷體" w:hAnsi="Arial" w:cs="Arial"/>
          <w:color w:val="000000"/>
          <w:kern w:val="0"/>
          <w14:ligatures w14:val="none"/>
        </w:rPr>
      </w:pPr>
      <w:r w:rsidRPr="00851793">
        <w:rPr>
          <w:rFonts w:ascii="Arial" w:eastAsia="標楷體" w:hAnsi="Arial" w:cs="Arial"/>
          <w:b/>
          <w:bCs/>
          <w:color w:val="000000"/>
          <w:kern w:val="0"/>
          <w14:ligatures w14:val="none"/>
        </w:rPr>
        <w:t>Marine microbial community dynamics and its impact on ecosystem functioning</w:t>
      </w:r>
    </w:p>
    <w:p w14:paraId="280D05BB" w14:textId="77777777" w:rsidR="00CC3C8C" w:rsidRPr="00851793" w:rsidRDefault="00CC3C8C" w:rsidP="00CC3C8C">
      <w:pPr>
        <w:widowControl/>
        <w:shd w:val="clear" w:color="auto" w:fill="FFFFFF"/>
        <w:rPr>
          <w:rFonts w:ascii="Arial" w:eastAsia="標楷體" w:hAnsi="Arial" w:cs="Arial"/>
          <w:color w:val="000000"/>
          <w:kern w:val="0"/>
          <w14:ligatures w14:val="none"/>
        </w:rPr>
      </w:pPr>
      <w:r w:rsidRPr="00851793">
        <w:rPr>
          <w:rFonts w:ascii="Arial" w:eastAsia="標楷體" w:hAnsi="Arial" w:cs="Arial"/>
          <w:color w:val="000000"/>
          <w:kern w:val="0"/>
          <w14:ligatures w14:val="none"/>
        </w:rPr>
        <w:t>Marine microbial ecology is crucial because microbes form the foundation of ocean ecosystems, driving key processes like nutrient cycling, carbon sequestration, and climate regulation. Our lab seeks to investigate interactions between microorganisms and the marine environment across temporal and spatial scales, studying everything from microbial diversity to their impact on biogeochemical cycles. We welcome students with a background in biology, microbiology, marine science, environmental science, or a related field. Students will gain hands-on experience in molecular biology, microbiology, bioinformatics, lab work, and scientific communication and have the chance to participate in at-sea fieldwork.</w:t>
      </w:r>
    </w:p>
    <w:p w14:paraId="6D60C11F" w14:textId="39648F0F" w:rsidR="00CC3C8C" w:rsidRPr="00851793" w:rsidRDefault="00CC3C8C" w:rsidP="00BE10D4">
      <w:pPr>
        <w:rPr>
          <w:rFonts w:ascii="Arial" w:eastAsia="標楷體" w:hAnsi="Arial" w:cs="Arial"/>
        </w:rPr>
      </w:pPr>
    </w:p>
    <w:p w14:paraId="48AA2FD3" w14:textId="3864D2FD" w:rsidR="00907F70" w:rsidRPr="00851793" w:rsidRDefault="00907F70" w:rsidP="00907F70">
      <w:pPr>
        <w:widowControl/>
        <w:shd w:val="clear" w:color="auto" w:fill="FFFFFF"/>
        <w:rPr>
          <w:rFonts w:ascii="Arial" w:eastAsia="標楷體" w:hAnsi="Arial" w:cs="Arial"/>
          <w:b/>
          <w:bCs/>
          <w:color w:val="212121"/>
          <w:kern w:val="0"/>
          <w14:ligatures w14:val="none"/>
        </w:rPr>
      </w:pPr>
      <w:r w:rsidRPr="00851793">
        <w:rPr>
          <w:rFonts w:ascii="Arial" w:eastAsia="標楷體" w:hAnsi="Arial" w:cs="Arial"/>
          <w:b/>
          <w:bCs/>
          <w:color w:val="000000"/>
          <w:kern w:val="0"/>
          <w14:ligatures w14:val="none"/>
        </w:rPr>
        <w:t xml:space="preserve">Fish Ecophysiology Lab (Jen </w:t>
      </w:r>
      <w:proofErr w:type="spellStart"/>
      <w:r w:rsidRPr="00851793">
        <w:rPr>
          <w:rFonts w:ascii="Arial" w:eastAsia="標楷體" w:hAnsi="Arial" w:cs="Arial"/>
          <w:b/>
          <w:bCs/>
          <w:color w:val="000000"/>
          <w:kern w:val="0"/>
          <w14:ligatures w14:val="none"/>
        </w:rPr>
        <w:t>Chieh</w:t>
      </w:r>
      <w:proofErr w:type="spellEnd"/>
      <w:r w:rsidRPr="00851793">
        <w:rPr>
          <w:rFonts w:ascii="Arial" w:eastAsia="標楷體" w:hAnsi="Arial" w:cs="Arial"/>
          <w:b/>
          <w:bCs/>
          <w:color w:val="000000"/>
          <w:kern w:val="0"/>
          <w14:ligatures w14:val="none"/>
        </w:rPr>
        <w:t xml:space="preserve"> </w:t>
      </w:r>
      <w:proofErr w:type="spellStart"/>
      <w:r w:rsidRPr="00851793">
        <w:rPr>
          <w:rFonts w:ascii="Arial" w:eastAsia="標楷體" w:hAnsi="Arial" w:cs="Arial"/>
          <w:b/>
          <w:bCs/>
          <w:color w:val="000000"/>
          <w:kern w:val="0"/>
          <w14:ligatures w14:val="none"/>
        </w:rPr>
        <w:t>Shiao</w:t>
      </w:r>
      <w:proofErr w:type="spellEnd"/>
      <w:r w:rsidRPr="00851793">
        <w:rPr>
          <w:rFonts w:ascii="Arial" w:eastAsia="標楷體" w:hAnsi="Arial" w:cs="Arial"/>
          <w:b/>
          <w:bCs/>
          <w:color w:val="000000"/>
          <w:kern w:val="0"/>
          <w14:ligatures w14:val="none"/>
        </w:rPr>
        <w:t xml:space="preserve">; </w:t>
      </w:r>
      <w:hyperlink r:id="rId15" w:history="1">
        <w:r w:rsidRPr="00851793">
          <w:rPr>
            <w:rStyle w:val="a3"/>
            <w:rFonts w:ascii="Arial" w:eastAsia="標楷體" w:hAnsi="Arial" w:cs="Arial"/>
            <w:b/>
            <w:bCs/>
          </w:rPr>
          <w:t>jcshiao@ntu.edu.tw</w:t>
        </w:r>
      </w:hyperlink>
      <w:r w:rsidRPr="00851793">
        <w:rPr>
          <w:rFonts w:ascii="Arial" w:eastAsia="標楷體" w:hAnsi="Arial" w:cs="Arial"/>
          <w:b/>
          <w:bCs/>
        </w:rPr>
        <w:t xml:space="preserve"> </w:t>
      </w:r>
      <w:r w:rsidRPr="00851793">
        <w:rPr>
          <w:rFonts w:ascii="Arial" w:eastAsia="標楷體" w:hAnsi="Arial" w:cs="Arial"/>
          <w:b/>
          <w:bCs/>
          <w:color w:val="000000"/>
          <w:kern w:val="0"/>
          <w14:ligatures w14:val="none"/>
        </w:rPr>
        <w:t>)</w:t>
      </w:r>
    </w:p>
    <w:p w14:paraId="43F9924F" w14:textId="77777777" w:rsidR="00907F70" w:rsidRPr="00851793" w:rsidRDefault="00907F70" w:rsidP="00907F70">
      <w:pPr>
        <w:widowControl/>
        <w:shd w:val="clear" w:color="auto" w:fill="FFFFFF"/>
        <w:rPr>
          <w:rFonts w:ascii="Arial" w:eastAsia="標楷體" w:hAnsi="Arial" w:cs="Arial"/>
          <w:color w:val="212121"/>
          <w:kern w:val="0"/>
          <w14:ligatures w14:val="none"/>
        </w:rPr>
      </w:pPr>
      <w:r w:rsidRPr="00851793">
        <w:rPr>
          <w:rFonts w:ascii="Arial" w:eastAsia="標楷體" w:hAnsi="Arial" w:cs="Arial"/>
          <w:color w:val="000000"/>
          <w:kern w:val="0"/>
          <w14:ligatures w14:val="none"/>
        </w:rPr>
        <w:t>Otoliths, the calcium carbonate structures in the inner ear of fish, record information of fish's age and environment. Currently, we are developing a convolutional neural network model that can automatically determine otolith age. This research requires strong programming skills in Python. Additionally, we employ stable isotope analysis to investigate fish migration and isotope assimilation mechanisms. This type of research will allow you to learn the principles and operation of isotope mass spectrometers. If you are interested in using otolith techniques to study fish life history, age, growth, and fisheries managements, we welcome you to join our laboratory.</w:t>
      </w:r>
    </w:p>
    <w:p w14:paraId="61D104CB" w14:textId="13D76B9F" w:rsidR="00907F70" w:rsidRPr="00851793" w:rsidRDefault="00907F70" w:rsidP="00907F70">
      <w:pPr>
        <w:rPr>
          <w:rFonts w:ascii="Arial" w:eastAsia="標楷體" w:hAnsi="Arial" w:cs="Arial"/>
        </w:rPr>
      </w:pPr>
    </w:p>
    <w:sectPr w:rsidR="00907F70" w:rsidRPr="0085179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F7DFE"/>
    <w:multiLevelType w:val="hybridMultilevel"/>
    <w:tmpl w:val="9644353C"/>
    <w:lvl w:ilvl="0" w:tplc="DA1028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84E7E21"/>
    <w:multiLevelType w:val="multilevel"/>
    <w:tmpl w:val="066E00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3CF552C"/>
    <w:multiLevelType w:val="hybridMultilevel"/>
    <w:tmpl w:val="C944B52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UwM7Y0MrQwtrQ0szRW0lEKTi0uzszPAykwqgUAdnVzAiwAAAA="/>
  </w:docVars>
  <w:rsids>
    <w:rsidRoot w:val="00BE5B46"/>
    <w:rsid w:val="0001517B"/>
    <w:rsid w:val="000733E7"/>
    <w:rsid w:val="00172C74"/>
    <w:rsid w:val="00176214"/>
    <w:rsid w:val="00241F45"/>
    <w:rsid w:val="002448AC"/>
    <w:rsid w:val="0033187C"/>
    <w:rsid w:val="00376A3D"/>
    <w:rsid w:val="00441830"/>
    <w:rsid w:val="004F1DB1"/>
    <w:rsid w:val="0053586F"/>
    <w:rsid w:val="00685382"/>
    <w:rsid w:val="006C17B0"/>
    <w:rsid w:val="007D6197"/>
    <w:rsid w:val="00851793"/>
    <w:rsid w:val="00907F70"/>
    <w:rsid w:val="0093452B"/>
    <w:rsid w:val="009D3202"/>
    <w:rsid w:val="00A074FA"/>
    <w:rsid w:val="00BE10D4"/>
    <w:rsid w:val="00BE5B46"/>
    <w:rsid w:val="00CC3C8C"/>
    <w:rsid w:val="00F92A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4A024"/>
  <w15:chartTrackingRefBased/>
  <w15:docId w15:val="{C43CF64F-28A1-EB4C-AD8C-3B50869C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74FA"/>
    <w:rPr>
      <w:color w:val="0563C1" w:themeColor="hyperlink"/>
      <w:u w:val="single"/>
    </w:rPr>
  </w:style>
  <w:style w:type="character" w:styleId="a4">
    <w:name w:val="Unresolved Mention"/>
    <w:basedOn w:val="a0"/>
    <w:uiPriority w:val="99"/>
    <w:semiHidden/>
    <w:unhideWhenUsed/>
    <w:rsid w:val="00A074FA"/>
    <w:rPr>
      <w:color w:val="605E5C"/>
      <w:shd w:val="clear" w:color="auto" w:fill="E1DFDD"/>
    </w:rPr>
  </w:style>
  <w:style w:type="paragraph" w:styleId="a5">
    <w:name w:val="List Paragraph"/>
    <w:basedOn w:val="a"/>
    <w:uiPriority w:val="34"/>
    <w:qFormat/>
    <w:rsid w:val="00A074FA"/>
    <w:pPr>
      <w:ind w:leftChars="200" w:left="480"/>
    </w:pPr>
  </w:style>
  <w:style w:type="character" w:customStyle="1" w:styleId="allowtextselection">
    <w:name w:val="allowtextselection"/>
    <w:basedOn w:val="a0"/>
    <w:rsid w:val="00685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70189">
      <w:bodyDiv w:val="1"/>
      <w:marLeft w:val="0"/>
      <w:marRight w:val="0"/>
      <w:marTop w:val="0"/>
      <w:marBottom w:val="0"/>
      <w:divBdr>
        <w:top w:val="none" w:sz="0" w:space="0" w:color="auto"/>
        <w:left w:val="none" w:sz="0" w:space="0" w:color="auto"/>
        <w:bottom w:val="none" w:sz="0" w:space="0" w:color="auto"/>
        <w:right w:val="none" w:sz="0" w:space="0" w:color="auto"/>
      </w:divBdr>
      <w:divsChild>
        <w:div w:id="760297138">
          <w:marLeft w:val="0"/>
          <w:marRight w:val="0"/>
          <w:marTop w:val="0"/>
          <w:marBottom w:val="0"/>
          <w:divBdr>
            <w:top w:val="none" w:sz="0" w:space="0" w:color="auto"/>
            <w:left w:val="none" w:sz="0" w:space="0" w:color="auto"/>
            <w:bottom w:val="none" w:sz="0" w:space="0" w:color="auto"/>
            <w:right w:val="none" w:sz="0" w:space="0" w:color="auto"/>
          </w:divBdr>
          <w:divsChild>
            <w:div w:id="19555903">
              <w:marLeft w:val="0"/>
              <w:marRight w:val="0"/>
              <w:marTop w:val="0"/>
              <w:marBottom w:val="0"/>
              <w:divBdr>
                <w:top w:val="none" w:sz="0" w:space="0" w:color="auto"/>
                <w:left w:val="none" w:sz="0" w:space="0" w:color="auto"/>
                <w:bottom w:val="none" w:sz="0" w:space="0" w:color="auto"/>
                <w:right w:val="none" w:sz="0" w:space="0" w:color="auto"/>
              </w:divBdr>
              <w:divsChild>
                <w:div w:id="1091971001">
                  <w:marLeft w:val="0"/>
                  <w:marRight w:val="0"/>
                  <w:marTop w:val="0"/>
                  <w:marBottom w:val="0"/>
                  <w:divBdr>
                    <w:top w:val="none" w:sz="0" w:space="0" w:color="auto"/>
                    <w:left w:val="none" w:sz="0" w:space="0" w:color="auto"/>
                    <w:bottom w:val="none" w:sz="0" w:space="0" w:color="auto"/>
                    <w:right w:val="none" w:sz="0" w:space="0" w:color="auto"/>
                  </w:divBdr>
                  <w:divsChild>
                    <w:div w:id="1889487936">
                      <w:marLeft w:val="0"/>
                      <w:marRight w:val="0"/>
                      <w:marTop w:val="0"/>
                      <w:marBottom w:val="0"/>
                      <w:divBdr>
                        <w:top w:val="none" w:sz="0" w:space="0" w:color="auto"/>
                        <w:left w:val="none" w:sz="0" w:space="0" w:color="auto"/>
                        <w:bottom w:val="none" w:sz="0" w:space="0" w:color="auto"/>
                        <w:right w:val="none" w:sz="0" w:space="0" w:color="auto"/>
                      </w:divBdr>
                      <w:divsChild>
                        <w:div w:id="976297615">
                          <w:marLeft w:val="0"/>
                          <w:marRight w:val="0"/>
                          <w:marTop w:val="0"/>
                          <w:marBottom w:val="0"/>
                          <w:divBdr>
                            <w:top w:val="none" w:sz="0" w:space="0" w:color="auto"/>
                            <w:left w:val="none" w:sz="0" w:space="0" w:color="auto"/>
                            <w:bottom w:val="none" w:sz="0" w:space="0" w:color="auto"/>
                            <w:right w:val="none" w:sz="0" w:space="0" w:color="auto"/>
                          </w:divBdr>
                          <w:divsChild>
                            <w:div w:id="1296325891">
                              <w:marLeft w:val="0"/>
                              <w:marRight w:val="0"/>
                              <w:marTop w:val="0"/>
                              <w:marBottom w:val="0"/>
                              <w:divBdr>
                                <w:top w:val="none" w:sz="0" w:space="0" w:color="auto"/>
                                <w:left w:val="none" w:sz="0" w:space="0" w:color="auto"/>
                                <w:bottom w:val="none" w:sz="0" w:space="0" w:color="auto"/>
                                <w:right w:val="none" w:sz="0" w:space="0" w:color="auto"/>
                              </w:divBdr>
                            </w:div>
                            <w:div w:id="13118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149497">
      <w:bodyDiv w:val="1"/>
      <w:marLeft w:val="0"/>
      <w:marRight w:val="0"/>
      <w:marTop w:val="0"/>
      <w:marBottom w:val="0"/>
      <w:divBdr>
        <w:top w:val="none" w:sz="0" w:space="0" w:color="auto"/>
        <w:left w:val="none" w:sz="0" w:space="0" w:color="auto"/>
        <w:bottom w:val="none" w:sz="0" w:space="0" w:color="auto"/>
        <w:right w:val="none" w:sz="0" w:space="0" w:color="auto"/>
      </w:divBdr>
    </w:div>
    <w:div w:id="570040323">
      <w:bodyDiv w:val="1"/>
      <w:marLeft w:val="0"/>
      <w:marRight w:val="0"/>
      <w:marTop w:val="0"/>
      <w:marBottom w:val="0"/>
      <w:divBdr>
        <w:top w:val="none" w:sz="0" w:space="0" w:color="auto"/>
        <w:left w:val="none" w:sz="0" w:space="0" w:color="auto"/>
        <w:bottom w:val="none" w:sz="0" w:space="0" w:color="auto"/>
        <w:right w:val="none" w:sz="0" w:space="0" w:color="auto"/>
      </w:divBdr>
    </w:div>
    <w:div w:id="571474050">
      <w:bodyDiv w:val="1"/>
      <w:marLeft w:val="0"/>
      <w:marRight w:val="0"/>
      <w:marTop w:val="0"/>
      <w:marBottom w:val="0"/>
      <w:divBdr>
        <w:top w:val="none" w:sz="0" w:space="0" w:color="auto"/>
        <w:left w:val="none" w:sz="0" w:space="0" w:color="auto"/>
        <w:bottom w:val="none" w:sz="0" w:space="0" w:color="auto"/>
        <w:right w:val="none" w:sz="0" w:space="0" w:color="auto"/>
      </w:divBdr>
      <w:divsChild>
        <w:div w:id="1863127946">
          <w:marLeft w:val="0"/>
          <w:marRight w:val="0"/>
          <w:marTop w:val="0"/>
          <w:marBottom w:val="0"/>
          <w:divBdr>
            <w:top w:val="none" w:sz="0" w:space="0" w:color="auto"/>
            <w:left w:val="none" w:sz="0" w:space="0" w:color="auto"/>
            <w:bottom w:val="none" w:sz="0" w:space="0" w:color="auto"/>
            <w:right w:val="none" w:sz="0" w:space="0" w:color="auto"/>
          </w:divBdr>
        </w:div>
        <w:div w:id="333345016">
          <w:marLeft w:val="0"/>
          <w:marRight w:val="0"/>
          <w:marTop w:val="0"/>
          <w:marBottom w:val="0"/>
          <w:divBdr>
            <w:top w:val="none" w:sz="0" w:space="0" w:color="auto"/>
            <w:left w:val="none" w:sz="0" w:space="0" w:color="auto"/>
            <w:bottom w:val="none" w:sz="0" w:space="0" w:color="auto"/>
            <w:right w:val="none" w:sz="0" w:space="0" w:color="auto"/>
          </w:divBdr>
        </w:div>
        <w:div w:id="2094741435">
          <w:marLeft w:val="0"/>
          <w:marRight w:val="0"/>
          <w:marTop w:val="0"/>
          <w:marBottom w:val="0"/>
          <w:divBdr>
            <w:top w:val="none" w:sz="0" w:space="0" w:color="auto"/>
            <w:left w:val="none" w:sz="0" w:space="0" w:color="auto"/>
            <w:bottom w:val="none" w:sz="0" w:space="0" w:color="auto"/>
            <w:right w:val="none" w:sz="0" w:space="0" w:color="auto"/>
          </w:divBdr>
        </w:div>
      </w:divsChild>
    </w:div>
    <w:div w:id="606698633">
      <w:bodyDiv w:val="1"/>
      <w:marLeft w:val="0"/>
      <w:marRight w:val="0"/>
      <w:marTop w:val="0"/>
      <w:marBottom w:val="0"/>
      <w:divBdr>
        <w:top w:val="none" w:sz="0" w:space="0" w:color="auto"/>
        <w:left w:val="none" w:sz="0" w:space="0" w:color="auto"/>
        <w:bottom w:val="none" w:sz="0" w:space="0" w:color="auto"/>
        <w:right w:val="none" w:sz="0" w:space="0" w:color="auto"/>
      </w:divBdr>
    </w:div>
    <w:div w:id="1032876053">
      <w:bodyDiv w:val="1"/>
      <w:marLeft w:val="0"/>
      <w:marRight w:val="0"/>
      <w:marTop w:val="0"/>
      <w:marBottom w:val="0"/>
      <w:divBdr>
        <w:top w:val="none" w:sz="0" w:space="0" w:color="auto"/>
        <w:left w:val="none" w:sz="0" w:space="0" w:color="auto"/>
        <w:bottom w:val="none" w:sz="0" w:space="0" w:color="auto"/>
        <w:right w:val="none" w:sz="0" w:space="0" w:color="auto"/>
      </w:divBdr>
      <w:divsChild>
        <w:div w:id="1834031908">
          <w:marLeft w:val="0"/>
          <w:marRight w:val="0"/>
          <w:marTop w:val="0"/>
          <w:marBottom w:val="0"/>
          <w:divBdr>
            <w:top w:val="none" w:sz="0" w:space="0" w:color="auto"/>
            <w:left w:val="none" w:sz="0" w:space="0" w:color="auto"/>
            <w:bottom w:val="none" w:sz="0" w:space="0" w:color="auto"/>
            <w:right w:val="none" w:sz="0" w:space="0" w:color="auto"/>
          </w:divBdr>
        </w:div>
        <w:div w:id="873999222">
          <w:marLeft w:val="0"/>
          <w:marRight w:val="0"/>
          <w:marTop w:val="0"/>
          <w:marBottom w:val="0"/>
          <w:divBdr>
            <w:top w:val="none" w:sz="0" w:space="0" w:color="auto"/>
            <w:left w:val="none" w:sz="0" w:space="0" w:color="auto"/>
            <w:bottom w:val="none" w:sz="0" w:space="0" w:color="auto"/>
            <w:right w:val="none" w:sz="0" w:space="0" w:color="auto"/>
          </w:divBdr>
        </w:div>
        <w:div w:id="1657567208">
          <w:marLeft w:val="0"/>
          <w:marRight w:val="0"/>
          <w:marTop w:val="0"/>
          <w:marBottom w:val="0"/>
          <w:divBdr>
            <w:top w:val="none" w:sz="0" w:space="0" w:color="auto"/>
            <w:left w:val="none" w:sz="0" w:space="0" w:color="auto"/>
            <w:bottom w:val="none" w:sz="0" w:space="0" w:color="auto"/>
            <w:right w:val="none" w:sz="0" w:space="0" w:color="auto"/>
          </w:divBdr>
        </w:div>
        <w:div w:id="637616133">
          <w:marLeft w:val="0"/>
          <w:marRight w:val="0"/>
          <w:marTop w:val="0"/>
          <w:marBottom w:val="0"/>
          <w:divBdr>
            <w:top w:val="none" w:sz="0" w:space="0" w:color="auto"/>
            <w:left w:val="none" w:sz="0" w:space="0" w:color="auto"/>
            <w:bottom w:val="none" w:sz="0" w:space="0" w:color="auto"/>
            <w:right w:val="none" w:sz="0" w:space="0" w:color="auto"/>
          </w:divBdr>
        </w:div>
        <w:div w:id="548801614">
          <w:marLeft w:val="0"/>
          <w:marRight w:val="0"/>
          <w:marTop w:val="0"/>
          <w:marBottom w:val="0"/>
          <w:divBdr>
            <w:top w:val="none" w:sz="0" w:space="0" w:color="auto"/>
            <w:left w:val="none" w:sz="0" w:space="0" w:color="auto"/>
            <w:bottom w:val="none" w:sz="0" w:space="0" w:color="auto"/>
            <w:right w:val="none" w:sz="0" w:space="0" w:color="auto"/>
          </w:divBdr>
        </w:div>
        <w:div w:id="112406543">
          <w:marLeft w:val="0"/>
          <w:marRight w:val="0"/>
          <w:marTop w:val="0"/>
          <w:marBottom w:val="0"/>
          <w:divBdr>
            <w:top w:val="none" w:sz="0" w:space="0" w:color="auto"/>
            <w:left w:val="none" w:sz="0" w:space="0" w:color="auto"/>
            <w:bottom w:val="none" w:sz="0" w:space="0" w:color="auto"/>
            <w:right w:val="none" w:sz="0" w:space="0" w:color="auto"/>
          </w:divBdr>
        </w:div>
        <w:div w:id="1068260570">
          <w:marLeft w:val="0"/>
          <w:marRight w:val="0"/>
          <w:marTop w:val="0"/>
          <w:marBottom w:val="0"/>
          <w:divBdr>
            <w:top w:val="none" w:sz="0" w:space="0" w:color="auto"/>
            <w:left w:val="none" w:sz="0" w:space="0" w:color="auto"/>
            <w:bottom w:val="none" w:sz="0" w:space="0" w:color="auto"/>
            <w:right w:val="none" w:sz="0" w:space="0" w:color="auto"/>
          </w:divBdr>
        </w:div>
        <w:div w:id="1230920864">
          <w:marLeft w:val="0"/>
          <w:marRight w:val="0"/>
          <w:marTop w:val="0"/>
          <w:marBottom w:val="0"/>
          <w:divBdr>
            <w:top w:val="none" w:sz="0" w:space="0" w:color="auto"/>
            <w:left w:val="none" w:sz="0" w:space="0" w:color="auto"/>
            <w:bottom w:val="none" w:sz="0" w:space="0" w:color="auto"/>
            <w:right w:val="none" w:sz="0" w:space="0" w:color="auto"/>
          </w:divBdr>
        </w:div>
        <w:div w:id="79448133">
          <w:marLeft w:val="0"/>
          <w:marRight w:val="0"/>
          <w:marTop w:val="0"/>
          <w:marBottom w:val="0"/>
          <w:divBdr>
            <w:top w:val="none" w:sz="0" w:space="0" w:color="auto"/>
            <w:left w:val="none" w:sz="0" w:space="0" w:color="auto"/>
            <w:bottom w:val="none" w:sz="0" w:space="0" w:color="auto"/>
            <w:right w:val="none" w:sz="0" w:space="0" w:color="auto"/>
          </w:divBdr>
        </w:div>
        <w:div w:id="293218727">
          <w:marLeft w:val="0"/>
          <w:marRight w:val="0"/>
          <w:marTop w:val="0"/>
          <w:marBottom w:val="0"/>
          <w:divBdr>
            <w:top w:val="none" w:sz="0" w:space="0" w:color="auto"/>
            <w:left w:val="none" w:sz="0" w:space="0" w:color="auto"/>
            <w:bottom w:val="none" w:sz="0" w:space="0" w:color="auto"/>
            <w:right w:val="none" w:sz="0" w:space="0" w:color="auto"/>
          </w:divBdr>
        </w:div>
        <w:div w:id="274945429">
          <w:marLeft w:val="0"/>
          <w:marRight w:val="0"/>
          <w:marTop w:val="0"/>
          <w:marBottom w:val="0"/>
          <w:divBdr>
            <w:top w:val="none" w:sz="0" w:space="0" w:color="auto"/>
            <w:left w:val="none" w:sz="0" w:space="0" w:color="auto"/>
            <w:bottom w:val="none" w:sz="0" w:space="0" w:color="auto"/>
            <w:right w:val="none" w:sz="0" w:space="0" w:color="auto"/>
          </w:divBdr>
        </w:div>
        <w:div w:id="1650283027">
          <w:marLeft w:val="0"/>
          <w:marRight w:val="0"/>
          <w:marTop w:val="0"/>
          <w:marBottom w:val="0"/>
          <w:divBdr>
            <w:top w:val="none" w:sz="0" w:space="0" w:color="auto"/>
            <w:left w:val="none" w:sz="0" w:space="0" w:color="auto"/>
            <w:bottom w:val="none" w:sz="0" w:space="0" w:color="auto"/>
            <w:right w:val="none" w:sz="0" w:space="0" w:color="auto"/>
          </w:divBdr>
        </w:div>
        <w:div w:id="1325284988">
          <w:marLeft w:val="0"/>
          <w:marRight w:val="0"/>
          <w:marTop w:val="0"/>
          <w:marBottom w:val="0"/>
          <w:divBdr>
            <w:top w:val="none" w:sz="0" w:space="0" w:color="auto"/>
            <w:left w:val="none" w:sz="0" w:space="0" w:color="auto"/>
            <w:bottom w:val="none" w:sz="0" w:space="0" w:color="auto"/>
            <w:right w:val="none" w:sz="0" w:space="0" w:color="auto"/>
          </w:divBdr>
        </w:div>
      </w:divsChild>
    </w:div>
    <w:div w:id="1281688405">
      <w:bodyDiv w:val="1"/>
      <w:marLeft w:val="0"/>
      <w:marRight w:val="0"/>
      <w:marTop w:val="0"/>
      <w:marBottom w:val="0"/>
      <w:divBdr>
        <w:top w:val="none" w:sz="0" w:space="0" w:color="auto"/>
        <w:left w:val="none" w:sz="0" w:space="0" w:color="auto"/>
        <w:bottom w:val="none" w:sz="0" w:space="0" w:color="auto"/>
        <w:right w:val="none" w:sz="0" w:space="0" w:color="auto"/>
      </w:divBdr>
    </w:div>
    <w:div w:id="1589996531">
      <w:bodyDiv w:val="1"/>
      <w:marLeft w:val="0"/>
      <w:marRight w:val="0"/>
      <w:marTop w:val="0"/>
      <w:marBottom w:val="0"/>
      <w:divBdr>
        <w:top w:val="none" w:sz="0" w:space="0" w:color="auto"/>
        <w:left w:val="none" w:sz="0" w:space="0" w:color="auto"/>
        <w:bottom w:val="none" w:sz="0" w:space="0" w:color="auto"/>
        <w:right w:val="none" w:sz="0" w:space="0" w:color="auto"/>
      </w:divBdr>
    </w:div>
    <w:div w:id="1954751372">
      <w:bodyDiv w:val="1"/>
      <w:marLeft w:val="0"/>
      <w:marRight w:val="0"/>
      <w:marTop w:val="0"/>
      <w:marBottom w:val="0"/>
      <w:divBdr>
        <w:top w:val="none" w:sz="0" w:space="0" w:color="auto"/>
        <w:left w:val="none" w:sz="0" w:space="0" w:color="auto"/>
        <w:bottom w:val="none" w:sz="0" w:space="0" w:color="auto"/>
        <w:right w:val="none" w:sz="0" w:space="0" w:color="auto"/>
      </w:divBdr>
    </w:div>
    <w:div w:id="2117091682">
      <w:bodyDiv w:val="1"/>
      <w:marLeft w:val="0"/>
      <w:marRight w:val="0"/>
      <w:marTop w:val="0"/>
      <w:marBottom w:val="0"/>
      <w:divBdr>
        <w:top w:val="none" w:sz="0" w:space="0" w:color="auto"/>
        <w:left w:val="none" w:sz="0" w:space="0" w:color="auto"/>
        <w:bottom w:val="none" w:sz="0" w:space="0" w:color="auto"/>
        <w:right w:val="none" w:sz="0" w:space="0" w:color="auto"/>
      </w:divBdr>
      <w:divsChild>
        <w:div w:id="1508792802">
          <w:marLeft w:val="0"/>
          <w:marRight w:val="0"/>
          <w:marTop w:val="0"/>
          <w:marBottom w:val="0"/>
          <w:divBdr>
            <w:top w:val="none" w:sz="0" w:space="0" w:color="auto"/>
            <w:left w:val="none" w:sz="0" w:space="0" w:color="auto"/>
            <w:bottom w:val="none" w:sz="0" w:space="0" w:color="auto"/>
            <w:right w:val="none" w:sz="0" w:space="0" w:color="auto"/>
          </w:divBdr>
        </w:div>
        <w:div w:id="1576621135">
          <w:marLeft w:val="0"/>
          <w:marRight w:val="0"/>
          <w:marTop w:val="0"/>
          <w:marBottom w:val="0"/>
          <w:divBdr>
            <w:top w:val="none" w:sz="0" w:space="0" w:color="auto"/>
            <w:left w:val="none" w:sz="0" w:space="0" w:color="auto"/>
            <w:bottom w:val="none" w:sz="0" w:space="0" w:color="auto"/>
            <w:right w:val="none" w:sz="0" w:space="0" w:color="auto"/>
          </w:divBdr>
        </w:div>
        <w:div w:id="5714046">
          <w:marLeft w:val="0"/>
          <w:marRight w:val="0"/>
          <w:marTop w:val="0"/>
          <w:marBottom w:val="0"/>
          <w:divBdr>
            <w:top w:val="none" w:sz="0" w:space="0" w:color="auto"/>
            <w:left w:val="none" w:sz="0" w:space="0" w:color="auto"/>
            <w:bottom w:val="none" w:sz="0" w:space="0" w:color="auto"/>
            <w:right w:val="none" w:sz="0" w:space="0" w:color="auto"/>
          </w:divBdr>
        </w:div>
        <w:div w:id="1846356925">
          <w:marLeft w:val="0"/>
          <w:marRight w:val="0"/>
          <w:marTop w:val="0"/>
          <w:marBottom w:val="0"/>
          <w:divBdr>
            <w:top w:val="none" w:sz="0" w:space="0" w:color="auto"/>
            <w:left w:val="none" w:sz="0" w:space="0" w:color="auto"/>
            <w:bottom w:val="none" w:sz="0" w:space="0" w:color="auto"/>
            <w:right w:val="none" w:sz="0" w:space="0" w:color="auto"/>
          </w:divBdr>
        </w:div>
        <w:div w:id="73937265">
          <w:marLeft w:val="0"/>
          <w:marRight w:val="0"/>
          <w:marTop w:val="0"/>
          <w:marBottom w:val="0"/>
          <w:divBdr>
            <w:top w:val="none" w:sz="0" w:space="0" w:color="auto"/>
            <w:left w:val="none" w:sz="0" w:space="0" w:color="auto"/>
            <w:bottom w:val="none" w:sz="0" w:space="0" w:color="auto"/>
            <w:right w:val="none" w:sz="0" w:space="0" w:color="auto"/>
          </w:divBdr>
        </w:div>
        <w:div w:id="1468741830">
          <w:marLeft w:val="0"/>
          <w:marRight w:val="0"/>
          <w:marTop w:val="0"/>
          <w:marBottom w:val="0"/>
          <w:divBdr>
            <w:top w:val="none" w:sz="0" w:space="0" w:color="auto"/>
            <w:left w:val="none" w:sz="0" w:space="0" w:color="auto"/>
            <w:bottom w:val="none" w:sz="0" w:space="0" w:color="auto"/>
            <w:right w:val="none" w:sz="0" w:space="0" w:color="auto"/>
          </w:divBdr>
        </w:div>
        <w:div w:id="356080095">
          <w:marLeft w:val="0"/>
          <w:marRight w:val="0"/>
          <w:marTop w:val="0"/>
          <w:marBottom w:val="0"/>
          <w:divBdr>
            <w:top w:val="none" w:sz="0" w:space="0" w:color="auto"/>
            <w:left w:val="none" w:sz="0" w:space="0" w:color="auto"/>
            <w:bottom w:val="none" w:sz="0" w:space="0" w:color="auto"/>
            <w:right w:val="none" w:sz="0" w:space="0" w:color="auto"/>
          </w:divBdr>
        </w:div>
        <w:div w:id="1713846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anneydenis@ntu.edu.tw" TargetMode="External"/><Relationship Id="rId13" Type="http://schemas.openxmlformats.org/officeDocument/2006/relationships/hyperlink" Target="mailto:pcho13806@ntu.edu.tw" TargetMode="External"/><Relationship Id="rId3" Type="http://schemas.openxmlformats.org/officeDocument/2006/relationships/settings" Target="settings.xml"/><Relationship Id="rId7" Type="http://schemas.openxmlformats.org/officeDocument/2006/relationships/hyperlink" Target="https://iobenthos.weebly.com/prospective-student.html" TargetMode="External"/><Relationship Id="rId12" Type="http://schemas.openxmlformats.org/officeDocument/2006/relationships/hyperlink" Target="mailto:chsieh@ntu.edu.t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lwei@ntu.edu.tw" TargetMode="External"/><Relationship Id="rId11" Type="http://schemas.openxmlformats.org/officeDocument/2006/relationships/hyperlink" Target="mailto:mingtsungchung@ntu.edu.tw" TargetMode="External"/><Relationship Id="rId5" Type="http://schemas.openxmlformats.org/officeDocument/2006/relationships/hyperlink" Target="mailto:yjchang@ntu.edu.tw" TargetMode="External"/><Relationship Id="rId15" Type="http://schemas.openxmlformats.org/officeDocument/2006/relationships/hyperlink" Target="mailto:jcshiao@ntu.edu.tw" TargetMode="External"/><Relationship Id="rId10" Type="http://schemas.openxmlformats.org/officeDocument/2006/relationships/hyperlink" Target="https://sites.google.com/site/wjchenactinops/home/research-work" TargetMode="External"/><Relationship Id="rId4" Type="http://schemas.openxmlformats.org/officeDocument/2006/relationships/webSettings" Target="webSettings.xml"/><Relationship Id="rId9" Type="http://schemas.openxmlformats.org/officeDocument/2006/relationships/hyperlink" Target="mailto:wjchen1971@ntu.edu.tw" TargetMode="External"/><Relationship Id="rId14" Type="http://schemas.openxmlformats.org/officeDocument/2006/relationships/hyperlink" Target="mailto:yichunyeh@nt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2125</Words>
  <Characters>7822</Characters>
  <Application>Microsoft Office Word</Application>
  <DocSecurity>0</DocSecurity>
  <Lines>166</Lines>
  <Paragraphs>52</Paragraphs>
  <ScaleCrop>false</ScaleCrop>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11</cp:revision>
  <dcterms:created xsi:type="dcterms:W3CDTF">2024-11-10T07:41:00Z</dcterms:created>
  <dcterms:modified xsi:type="dcterms:W3CDTF">2024-12-03T01:24:00Z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27f55988bbdd5e69402f17b2c50d8da88e5fed71c7ceff0859f92f86a3042722</vt:lpwstr>
  </property>
</Properties>
</file>